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6D4" w14:textId="77777777" w:rsidR="00E11043" w:rsidRPr="00E11043" w:rsidRDefault="00E11043" w:rsidP="00E11043">
      <w:pPr>
        <w:jc w:val="center"/>
        <w:rPr>
          <w:rFonts w:ascii="Times New Roman" w:eastAsia="Times New Roman" w:hAnsi="Times New Roman" w:cs="Times New Roman"/>
          <w:b/>
          <w:bCs/>
          <w:u w:val="single"/>
          <w:lang w:eastAsia="fr-FR"/>
        </w:rPr>
      </w:pPr>
      <w:r w:rsidRPr="00E11043">
        <w:rPr>
          <w:rFonts w:ascii="Times New Roman" w:eastAsia="Times New Roman" w:hAnsi="Times New Roman" w:cs="Times New Roman"/>
          <w:b/>
          <w:bCs/>
          <w:u w:val="single"/>
          <w:lang w:eastAsia="fr-FR"/>
        </w:rPr>
        <w:t>Conditions Générales de Vente</w:t>
      </w:r>
    </w:p>
    <w:p w14:paraId="297D6CD2" w14:textId="77777777" w:rsidR="00E11043" w:rsidRPr="00E10116" w:rsidRDefault="00E11043" w:rsidP="00E11043">
      <w:pPr>
        <w:jc w:val="both"/>
        <w:rPr>
          <w:rFonts w:ascii="Times New Roman" w:eastAsia="Times New Roman" w:hAnsi="Times New Roman" w:cs="Times New Roman"/>
          <w:lang w:eastAsia="fr-FR"/>
        </w:rPr>
      </w:pPr>
    </w:p>
    <w:p w14:paraId="4BC48AE8"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1. Application</w:t>
      </w:r>
    </w:p>
    <w:p w14:paraId="4E11BF38" w14:textId="77777777" w:rsidR="00E11043" w:rsidRPr="00E10116" w:rsidRDefault="00E11043" w:rsidP="00E11043">
      <w:pPr>
        <w:jc w:val="both"/>
        <w:rPr>
          <w:rFonts w:ascii="Times New Roman" w:eastAsia="Times New Roman" w:hAnsi="Times New Roman" w:cs="Times New Roman"/>
          <w:lang w:eastAsia="fr-FR"/>
        </w:rPr>
      </w:pPr>
    </w:p>
    <w:p w14:paraId="5E9A37E9" w14:textId="77777777" w:rsidR="00124CA1" w:rsidRDefault="00E11043" w:rsidP="00E11043">
      <w:pPr>
        <w:pStyle w:val="Paragraphedeliste"/>
        <w:numPr>
          <w:ilvl w:val="1"/>
          <w:numId w:val="2"/>
        </w:numPr>
        <w:spacing w:after="0" w:line="240" w:lineRule="auto"/>
        <w:jc w:val="both"/>
        <w:rPr>
          <w:rFonts w:ascii="Times New Roman" w:eastAsia="Times New Roman" w:hAnsi="Times New Roman" w:cs="Times New Roman"/>
          <w:lang w:eastAsia="fr-FR"/>
        </w:rPr>
      </w:pPr>
      <w:r w:rsidRPr="00124CA1">
        <w:rPr>
          <w:rFonts w:ascii="Times New Roman" w:eastAsia="Times New Roman" w:hAnsi="Times New Roman" w:cs="Times New Roman"/>
          <w:lang w:eastAsia="fr-FR"/>
        </w:rPr>
        <w:t xml:space="preserve">Les présentes Conditions Générales de Vente s’appliquent, sans restriction ni réserve à toutes les formations diplômantes dispensées par la société l’École des Nouveaux </w:t>
      </w:r>
      <w:proofErr w:type="gramStart"/>
      <w:r w:rsidRPr="00124CA1">
        <w:rPr>
          <w:rFonts w:ascii="Times New Roman" w:eastAsia="Times New Roman" w:hAnsi="Times New Roman" w:cs="Times New Roman"/>
          <w:lang w:eastAsia="fr-FR"/>
        </w:rPr>
        <w:t>Mondes  SAS</w:t>
      </w:r>
      <w:proofErr w:type="gramEnd"/>
      <w:r w:rsidRPr="00124CA1">
        <w:rPr>
          <w:rFonts w:ascii="Times New Roman" w:eastAsia="Times New Roman" w:hAnsi="Times New Roman" w:cs="Times New Roman"/>
          <w:lang w:eastAsia="fr-FR"/>
        </w:rPr>
        <w:t xml:space="preserve"> immatriculée au Registre du Commerce et des </w:t>
      </w:r>
      <w:proofErr w:type="spellStart"/>
      <w:r w:rsidRPr="00124CA1">
        <w:rPr>
          <w:rFonts w:ascii="Times New Roman" w:eastAsia="Times New Roman" w:hAnsi="Times New Roman" w:cs="Times New Roman"/>
          <w:lang w:eastAsia="fr-FR"/>
        </w:rPr>
        <w:t>Societes</w:t>
      </w:r>
      <w:proofErr w:type="spellEnd"/>
      <w:r w:rsidRPr="00124CA1">
        <w:rPr>
          <w:rFonts w:ascii="Times New Roman" w:eastAsia="Times New Roman" w:hAnsi="Times New Roman" w:cs="Times New Roman"/>
          <w:lang w:eastAsia="fr-FR"/>
        </w:rPr>
        <w:t xml:space="preserve"> sous le </w:t>
      </w:r>
      <w:r w:rsidRPr="00124CA1">
        <w:rPr>
          <w:rFonts w:ascii="Times New Roman" w:eastAsia="Times New Roman" w:hAnsi="Times New Roman" w:cs="Times New Roman"/>
          <w:shd w:val="clear" w:color="auto" w:fill="FFFFFF" w:themeFill="background1"/>
          <w:lang w:eastAsia="fr-FR"/>
        </w:rPr>
        <w:t>numéro n°</w:t>
      </w:r>
      <w:r w:rsidRPr="00124CA1">
        <w:rPr>
          <w:rFonts w:ascii="Times New Roman" w:eastAsia="Times New Roman" w:hAnsi="Times New Roman" w:cs="Times New Roman"/>
          <w:lang w:eastAsia="fr-FR"/>
        </w:rPr>
        <w:t xml:space="preserve"> </w:t>
      </w:r>
      <w:r w:rsidRPr="00124CA1">
        <w:rPr>
          <w:rFonts w:ascii="Times New Roman" w:hAnsi="Times New Roman" w:cs="Times New Roman"/>
          <w:color w:val="000000" w:themeColor="text1"/>
        </w:rPr>
        <w:t>89339473400014</w:t>
      </w:r>
      <w:r w:rsidRPr="00124CA1">
        <w:rPr>
          <w:rFonts w:ascii="Times New Roman" w:eastAsia="Times New Roman" w:hAnsi="Times New Roman" w:cs="Times New Roman"/>
          <w:lang w:eastAsia="fr-FR"/>
        </w:rPr>
        <w:t>, dont le siège social est situé au 68 rue des bergers 75015 Paris, aux consommateurs et clients non professionnels</w:t>
      </w:r>
      <w:r w:rsidR="00124CA1">
        <w:rPr>
          <w:rFonts w:ascii="Times New Roman" w:eastAsia="Times New Roman" w:hAnsi="Times New Roman" w:cs="Times New Roman"/>
          <w:lang w:eastAsia="fr-FR"/>
        </w:rPr>
        <w:t>.</w:t>
      </w:r>
    </w:p>
    <w:p w14:paraId="036F5188" w14:textId="2183F6A7" w:rsidR="00E11043" w:rsidRPr="00124CA1" w:rsidRDefault="00E11043" w:rsidP="00E11043">
      <w:pPr>
        <w:pStyle w:val="Paragraphedeliste"/>
        <w:numPr>
          <w:ilvl w:val="1"/>
          <w:numId w:val="2"/>
        </w:numPr>
        <w:spacing w:after="0" w:line="240" w:lineRule="auto"/>
        <w:jc w:val="both"/>
        <w:rPr>
          <w:rFonts w:ascii="Times New Roman" w:eastAsia="Times New Roman" w:hAnsi="Times New Roman" w:cs="Times New Roman"/>
          <w:lang w:eastAsia="fr-FR"/>
        </w:rPr>
      </w:pPr>
      <w:r w:rsidRPr="00124CA1">
        <w:rPr>
          <w:rFonts w:ascii="Times New Roman" w:eastAsia="Times New Roman" w:hAnsi="Times New Roman" w:cs="Times New Roman"/>
          <w:lang w:eastAsia="fr-FR"/>
        </w:rPr>
        <w:t>Le choix et l'achat d'une formation est la seule responsabilité du stagiaire.</w:t>
      </w:r>
    </w:p>
    <w:p w14:paraId="609771C5" w14:textId="77777777" w:rsidR="00E11043"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Ces conditions s'appliquent à l'exclusion de toutes autres conditions</w:t>
      </w:r>
      <w:r>
        <w:rPr>
          <w:rFonts w:ascii="Times New Roman" w:eastAsia="Times New Roman" w:hAnsi="Times New Roman" w:cs="Times New Roman"/>
          <w:lang w:eastAsia="fr-FR"/>
        </w:rPr>
        <w:t>.</w:t>
      </w:r>
    </w:p>
    <w:p w14:paraId="2CF48894" w14:textId="77777777" w:rsidR="00E11043"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Le stagiaire déclare avoir pris connaissance des présentes Conditions Générales de Ventes et les avoir acceptées au moment de la</w:t>
      </w:r>
      <w:r>
        <w:rPr>
          <w:rFonts w:ascii="Times New Roman" w:eastAsia="Times New Roman" w:hAnsi="Times New Roman" w:cs="Times New Roman"/>
          <w:lang w:eastAsia="fr-FR"/>
        </w:rPr>
        <w:t xml:space="preserve"> </w:t>
      </w:r>
      <w:r w:rsidRPr="00E10116">
        <w:rPr>
          <w:rFonts w:ascii="Times New Roman" w:eastAsia="Times New Roman" w:hAnsi="Times New Roman" w:cs="Times New Roman"/>
          <w:lang w:eastAsia="fr-FR"/>
        </w:rPr>
        <w:t>signature du contrat de formation qui lui est soumis</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 </w:t>
      </w:r>
    </w:p>
    <w:p w14:paraId="3C2872D4"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 xml:space="preserve">La signature du contrat de formation par le stagiaire vaut acceptation sans restriction </w:t>
      </w:r>
      <w:r>
        <w:rPr>
          <w:rFonts w:ascii="Times New Roman" w:eastAsia="Times New Roman" w:hAnsi="Times New Roman" w:cs="Times New Roman"/>
          <w:lang w:eastAsia="fr-FR"/>
        </w:rPr>
        <w:t>n</w:t>
      </w:r>
      <w:r w:rsidRPr="00E10116">
        <w:rPr>
          <w:rFonts w:ascii="Times New Roman" w:eastAsia="Times New Roman" w:hAnsi="Times New Roman" w:cs="Times New Roman"/>
          <w:lang w:eastAsia="fr-FR"/>
        </w:rPr>
        <w:t>i réserve des présentes Conditions Générales</w:t>
      </w:r>
      <w:r>
        <w:rPr>
          <w:rFonts w:ascii="Times New Roman" w:eastAsia="Times New Roman" w:hAnsi="Times New Roman" w:cs="Times New Roman"/>
          <w:lang w:eastAsia="fr-FR"/>
        </w:rPr>
        <w:t xml:space="preserve"> Vente.</w:t>
      </w:r>
    </w:p>
    <w:p w14:paraId="76C9F96B" w14:textId="2413C065" w:rsidR="00E11043"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Le stagiaire déclare être majeur et reconnait avoir la capacit</w:t>
      </w:r>
      <w:r>
        <w:rPr>
          <w:rFonts w:ascii="Times New Roman" w:eastAsia="Times New Roman" w:hAnsi="Times New Roman" w:cs="Times New Roman"/>
          <w:lang w:eastAsia="fr-FR"/>
        </w:rPr>
        <w:t>é</w:t>
      </w:r>
      <w:r w:rsidRPr="00E10116">
        <w:rPr>
          <w:rFonts w:ascii="Times New Roman" w:eastAsia="Times New Roman" w:hAnsi="Times New Roman" w:cs="Times New Roman"/>
          <w:lang w:eastAsia="fr-FR"/>
        </w:rPr>
        <w:t xml:space="preserve"> requise pour contracter avec </w:t>
      </w:r>
      <w:r>
        <w:rPr>
          <w:rFonts w:ascii="Times New Roman" w:eastAsia="Times New Roman" w:hAnsi="Times New Roman" w:cs="Times New Roman"/>
          <w:lang w:eastAsia="fr-FR"/>
        </w:rPr>
        <w:t>l’École des Nouveaux Mondes</w:t>
      </w:r>
      <w:r w:rsidR="00124CA1">
        <w:rPr>
          <w:rFonts w:ascii="Times New Roman" w:eastAsia="Times New Roman" w:hAnsi="Times New Roman" w:cs="Times New Roman"/>
          <w:lang w:eastAsia="fr-FR"/>
        </w:rPr>
        <w:t xml:space="preserve"> (OF-CFA)</w:t>
      </w:r>
      <w:r>
        <w:rPr>
          <w:rFonts w:ascii="Times New Roman" w:eastAsia="Times New Roman" w:hAnsi="Times New Roman" w:cs="Times New Roman"/>
          <w:lang w:eastAsia="fr-FR"/>
        </w:rPr>
        <w:t>.</w:t>
      </w:r>
    </w:p>
    <w:p w14:paraId="3D7265DF"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Ces Conditions Générales de Vente pouvant faire l'objet de modifications ultérieures, la version applicable à l'achat d'une formation par le stagiaire est celle en vigueur</w:t>
      </w:r>
      <w:r>
        <w:rPr>
          <w:rFonts w:ascii="Times New Roman" w:eastAsia="Times New Roman" w:hAnsi="Times New Roman" w:cs="Times New Roman"/>
          <w:lang w:eastAsia="fr-FR"/>
        </w:rPr>
        <w:t xml:space="preserve"> à</w:t>
      </w:r>
      <w:r w:rsidRPr="00E10116">
        <w:rPr>
          <w:rFonts w:ascii="Times New Roman" w:eastAsia="Times New Roman" w:hAnsi="Times New Roman" w:cs="Times New Roman"/>
          <w:lang w:eastAsia="fr-FR"/>
        </w:rPr>
        <w:t xml:space="preserve"> la date de passation de la commande</w:t>
      </w:r>
      <w:r>
        <w:rPr>
          <w:rFonts w:ascii="Times New Roman" w:eastAsia="Times New Roman" w:hAnsi="Times New Roman" w:cs="Times New Roman"/>
          <w:lang w:eastAsia="fr-FR"/>
        </w:rPr>
        <w:t>.</w:t>
      </w:r>
    </w:p>
    <w:p w14:paraId="68BAFA58" w14:textId="77777777" w:rsidR="00E11043" w:rsidRPr="00E10116" w:rsidRDefault="00E11043" w:rsidP="00E11043">
      <w:pPr>
        <w:jc w:val="both"/>
        <w:rPr>
          <w:rFonts w:ascii="Times New Roman" w:eastAsia="Times New Roman" w:hAnsi="Times New Roman" w:cs="Times New Roman"/>
          <w:lang w:eastAsia="fr-FR"/>
        </w:rPr>
      </w:pPr>
    </w:p>
    <w:p w14:paraId="6822F61B"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2. Modalités de la formation</w:t>
      </w:r>
    </w:p>
    <w:p w14:paraId="2048587B" w14:textId="77777777" w:rsidR="00E11043" w:rsidRPr="00E10116" w:rsidRDefault="00E11043" w:rsidP="00E11043">
      <w:pPr>
        <w:jc w:val="both"/>
        <w:rPr>
          <w:rFonts w:ascii="Times New Roman" w:eastAsia="Times New Roman" w:hAnsi="Times New Roman" w:cs="Times New Roman"/>
          <w:lang w:eastAsia="fr-FR"/>
        </w:rPr>
      </w:pPr>
    </w:p>
    <w:p w14:paraId="12772507" w14:textId="77777777" w:rsidR="00E11043"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2.1 La remise de tout certificat, attestation, diplôme au titre professionnel délivr</w:t>
      </w:r>
      <w:r>
        <w:rPr>
          <w:rFonts w:ascii="Times New Roman" w:eastAsia="Times New Roman" w:hAnsi="Times New Roman" w:cs="Times New Roman"/>
          <w:lang w:eastAsia="fr-FR"/>
        </w:rPr>
        <w:t>é</w:t>
      </w:r>
      <w:r w:rsidRPr="00E10116">
        <w:rPr>
          <w:rFonts w:ascii="Times New Roman" w:eastAsia="Times New Roman" w:hAnsi="Times New Roman" w:cs="Times New Roman"/>
          <w:lang w:eastAsia="fr-FR"/>
        </w:rPr>
        <w:t xml:space="preserve"> en fin de formation ou sanctionnant la formation est conditionnée au complet paiement du prix de la formation par le stagiaire, l'entreprise ou tout autre organisme </w:t>
      </w:r>
    </w:p>
    <w:p w14:paraId="7FD435D0"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 xml:space="preserve">2.2 Le stagiaire s'oblige </w:t>
      </w:r>
      <w:r>
        <w:rPr>
          <w:rFonts w:ascii="Times New Roman" w:eastAsia="Times New Roman" w:hAnsi="Times New Roman" w:cs="Times New Roman"/>
          <w:lang w:eastAsia="fr-FR"/>
        </w:rPr>
        <w:t>à</w:t>
      </w:r>
      <w:r w:rsidRPr="00E10116">
        <w:rPr>
          <w:rFonts w:ascii="Times New Roman" w:eastAsia="Times New Roman" w:hAnsi="Times New Roman" w:cs="Times New Roman"/>
          <w:lang w:eastAsia="fr-FR"/>
        </w:rPr>
        <w:t xml:space="preserve"> souscrire et maintenir en prévision et pendant la durée de la formation une assurance responsabilité civile couvrant les dommages corporels, matériels, immatériels, directs et indirects susceptibles d'être causés par ses agissements ou ceux de ses prépos</w:t>
      </w:r>
      <w:r>
        <w:rPr>
          <w:rFonts w:ascii="Times New Roman" w:eastAsia="Times New Roman" w:hAnsi="Times New Roman" w:cs="Times New Roman"/>
          <w:lang w:eastAsia="fr-FR"/>
        </w:rPr>
        <w:t>é</w:t>
      </w:r>
      <w:r w:rsidRPr="00E10116">
        <w:rPr>
          <w:rFonts w:ascii="Times New Roman" w:eastAsia="Times New Roman" w:hAnsi="Times New Roman" w:cs="Times New Roman"/>
          <w:lang w:eastAsia="fr-FR"/>
        </w:rPr>
        <w:t xml:space="preserve">s au préjudice de </w:t>
      </w:r>
      <w:r>
        <w:rPr>
          <w:rFonts w:ascii="Times New Roman" w:eastAsia="Times New Roman" w:hAnsi="Times New Roman" w:cs="Times New Roman"/>
          <w:lang w:eastAsia="fr-FR"/>
        </w:rPr>
        <w:t>l’École des Nouveaux Mondes.</w:t>
      </w:r>
    </w:p>
    <w:p w14:paraId="0B215637" w14:textId="77777777" w:rsidR="00E11043" w:rsidRPr="00E10116" w:rsidRDefault="00E11043" w:rsidP="00E11043">
      <w:pPr>
        <w:jc w:val="both"/>
        <w:rPr>
          <w:rFonts w:ascii="Times New Roman" w:eastAsia="Times New Roman" w:hAnsi="Times New Roman" w:cs="Times New Roman"/>
          <w:lang w:eastAsia="fr-FR"/>
        </w:rPr>
      </w:pPr>
    </w:p>
    <w:p w14:paraId="18F533F4"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2.3-</w:t>
      </w:r>
      <w:r>
        <w:rPr>
          <w:rFonts w:ascii="Times New Roman" w:eastAsia="Times New Roman" w:hAnsi="Times New Roman" w:cs="Times New Roman"/>
          <w:lang w:eastAsia="fr-FR"/>
        </w:rPr>
        <w:t xml:space="preserve"> L</w:t>
      </w:r>
      <w:r w:rsidRPr="00E10116">
        <w:rPr>
          <w:rFonts w:ascii="Times New Roman" w:eastAsia="Times New Roman" w:hAnsi="Times New Roman" w:cs="Times New Roman"/>
          <w:lang w:eastAsia="fr-FR"/>
        </w:rPr>
        <w:t xml:space="preserve">'enregistrement d'une commande est réalisé lorsque le stagiaire accepte les présentes Conditions </w:t>
      </w:r>
      <w:r>
        <w:rPr>
          <w:rFonts w:ascii="Times New Roman" w:eastAsia="Times New Roman" w:hAnsi="Times New Roman" w:cs="Times New Roman"/>
          <w:lang w:eastAsia="fr-FR"/>
        </w:rPr>
        <w:t>Gé</w:t>
      </w:r>
      <w:r w:rsidRPr="00E10116">
        <w:rPr>
          <w:rFonts w:ascii="Times New Roman" w:eastAsia="Times New Roman" w:hAnsi="Times New Roman" w:cs="Times New Roman"/>
          <w:lang w:eastAsia="fr-FR"/>
        </w:rPr>
        <w:t xml:space="preserve">nérales de Vente en cochant la case prévue </w:t>
      </w:r>
      <w:r>
        <w:rPr>
          <w:rFonts w:ascii="Times New Roman" w:eastAsia="Times New Roman" w:hAnsi="Times New Roman" w:cs="Times New Roman"/>
          <w:lang w:eastAsia="fr-FR"/>
        </w:rPr>
        <w:t>à</w:t>
      </w:r>
      <w:r w:rsidRPr="00E10116">
        <w:rPr>
          <w:rFonts w:ascii="Times New Roman" w:eastAsia="Times New Roman" w:hAnsi="Times New Roman" w:cs="Times New Roman"/>
          <w:lang w:eastAsia="fr-FR"/>
        </w:rPr>
        <w:t xml:space="preserve"> cet effet et valide sa commande</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 Le stagiaire </w:t>
      </w:r>
      <w:r>
        <w:rPr>
          <w:rFonts w:ascii="Times New Roman" w:eastAsia="Times New Roman" w:hAnsi="Times New Roman" w:cs="Times New Roman"/>
          <w:lang w:eastAsia="fr-FR"/>
        </w:rPr>
        <w:t>à</w:t>
      </w:r>
      <w:r w:rsidRPr="00E10116">
        <w:rPr>
          <w:rFonts w:ascii="Times New Roman" w:eastAsia="Times New Roman" w:hAnsi="Times New Roman" w:cs="Times New Roman"/>
          <w:lang w:eastAsia="fr-FR"/>
        </w:rPr>
        <w:t xml:space="preserve"> la possibilité de vérifier le détail de sa commande</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 son prix total et de corriger d'éventuelles erreurs avant de confirmer son acceptation</w:t>
      </w:r>
    </w:p>
    <w:p w14:paraId="11D6E56B" w14:textId="77777777" w:rsidR="00E11043"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 xml:space="preserve">Cette validation implique </w:t>
      </w:r>
      <w:r>
        <w:rPr>
          <w:rFonts w:ascii="Times New Roman" w:eastAsia="Times New Roman" w:hAnsi="Times New Roman" w:cs="Times New Roman"/>
          <w:lang w:eastAsia="fr-FR"/>
        </w:rPr>
        <w:t>l’</w:t>
      </w:r>
      <w:r w:rsidRPr="00E10116">
        <w:rPr>
          <w:rFonts w:ascii="Times New Roman" w:eastAsia="Times New Roman" w:hAnsi="Times New Roman" w:cs="Times New Roman"/>
          <w:lang w:eastAsia="fr-FR"/>
        </w:rPr>
        <w:t xml:space="preserve">acceptation de l'intégralité des présentes Conditions Générales de Vente et constituent une preuve du contrat de vente. </w:t>
      </w:r>
    </w:p>
    <w:p w14:paraId="7C2C022C"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Il appartient don</w:t>
      </w:r>
      <w:r>
        <w:rPr>
          <w:rFonts w:ascii="Times New Roman" w:eastAsia="Times New Roman" w:hAnsi="Times New Roman" w:cs="Times New Roman"/>
          <w:lang w:eastAsia="fr-FR"/>
        </w:rPr>
        <w:t>c</w:t>
      </w:r>
      <w:r w:rsidRPr="00E10116">
        <w:rPr>
          <w:rFonts w:ascii="Times New Roman" w:eastAsia="Times New Roman" w:hAnsi="Times New Roman" w:cs="Times New Roman"/>
          <w:lang w:eastAsia="fr-FR"/>
        </w:rPr>
        <w:t xml:space="preserve"> au stagiaire de vérifier l’exactitude de la commande et de signaler immédiatement toute erreur</w:t>
      </w:r>
      <w:r>
        <w:rPr>
          <w:rFonts w:ascii="Times New Roman" w:eastAsia="Times New Roman" w:hAnsi="Times New Roman" w:cs="Times New Roman"/>
          <w:lang w:eastAsia="fr-FR"/>
        </w:rPr>
        <w:t>.</w:t>
      </w:r>
    </w:p>
    <w:p w14:paraId="3F5C5D0D"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 xml:space="preserve">La vente ne sera considérée comme définitive qu'après la remise d'une attestation d'inscription par </w:t>
      </w:r>
      <w:r>
        <w:rPr>
          <w:rFonts w:ascii="Times New Roman" w:eastAsia="Times New Roman" w:hAnsi="Times New Roman" w:cs="Times New Roman"/>
          <w:lang w:eastAsia="fr-FR"/>
        </w:rPr>
        <w:t xml:space="preserve">l’École des Nouveaux Mondes </w:t>
      </w:r>
      <w:r w:rsidRPr="00E10116">
        <w:rPr>
          <w:rFonts w:ascii="Times New Roman" w:eastAsia="Times New Roman" w:hAnsi="Times New Roman" w:cs="Times New Roman"/>
          <w:lang w:eastAsia="fr-FR"/>
        </w:rPr>
        <w:t>au stagiaire</w:t>
      </w:r>
      <w:r>
        <w:rPr>
          <w:rFonts w:ascii="Times New Roman" w:eastAsia="Times New Roman" w:hAnsi="Times New Roman" w:cs="Times New Roman"/>
          <w:lang w:eastAsia="fr-FR"/>
        </w:rPr>
        <w:t>.</w:t>
      </w:r>
    </w:p>
    <w:p w14:paraId="556A9A5B" w14:textId="77777777" w:rsidR="00E11043" w:rsidRPr="00E10116" w:rsidRDefault="00E11043" w:rsidP="00E11043">
      <w:pPr>
        <w:jc w:val="both"/>
        <w:rPr>
          <w:rFonts w:ascii="Times New Roman" w:eastAsia="Times New Roman" w:hAnsi="Times New Roman" w:cs="Times New Roman"/>
          <w:lang w:eastAsia="fr-FR"/>
        </w:rPr>
      </w:pPr>
    </w:p>
    <w:p w14:paraId="75B07EB4"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lastRenderedPageBreak/>
        <w:t>3. Annulations / Reports</w:t>
      </w:r>
    </w:p>
    <w:p w14:paraId="0EF9C3F1" w14:textId="77777777" w:rsidR="00E11043" w:rsidRPr="00E10116" w:rsidRDefault="00E11043" w:rsidP="00E11043">
      <w:pPr>
        <w:jc w:val="both"/>
        <w:rPr>
          <w:rFonts w:ascii="Times New Roman" w:eastAsia="Times New Roman" w:hAnsi="Times New Roman" w:cs="Times New Roman"/>
          <w:lang w:eastAsia="fr-FR"/>
        </w:rPr>
      </w:pPr>
    </w:p>
    <w:p w14:paraId="1EDEB478" w14:textId="0DC11C32"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3.1 Tout stagiaire peut exercer son droit de rétractation dans un délai de 1</w:t>
      </w:r>
      <w:r w:rsidR="000B4D78">
        <w:rPr>
          <w:rFonts w:ascii="Times New Roman" w:eastAsia="Times New Roman" w:hAnsi="Times New Roman" w:cs="Times New Roman"/>
          <w:lang w:eastAsia="fr-FR"/>
        </w:rPr>
        <w:t>0</w:t>
      </w:r>
      <w:r w:rsidRPr="00E10116">
        <w:rPr>
          <w:rFonts w:ascii="Times New Roman" w:eastAsia="Times New Roman" w:hAnsi="Times New Roman" w:cs="Times New Roman"/>
          <w:lang w:eastAsia="fr-FR"/>
        </w:rPr>
        <w:t xml:space="preserve"> jours </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article </w:t>
      </w:r>
      <w:r>
        <w:rPr>
          <w:rFonts w:ascii="Times New Roman" w:eastAsia="Times New Roman" w:hAnsi="Times New Roman" w:cs="Times New Roman"/>
          <w:lang w:eastAsia="fr-FR"/>
        </w:rPr>
        <w:t>L</w:t>
      </w:r>
      <w:r w:rsidRPr="00E10116">
        <w:rPr>
          <w:rFonts w:ascii="Times New Roman" w:eastAsia="Times New Roman" w:hAnsi="Times New Roman" w:cs="Times New Roman"/>
          <w:lang w:eastAsia="fr-FR"/>
        </w:rPr>
        <w:t xml:space="preserve">221-18 du Code de la consommation) </w:t>
      </w:r>
      <w:r>
        <w:rPr>
          <w:rFonts w:ascii="Times New Roman" w:eastAsia="Times New Roman" w:hAnsi="Times New Roman" w:cs="Times New Roman"/>
          <w:lang w:eastAsia="fr-FR"/>
        </w:rPr>
        <w:t>à</w:t>
      </w:r>
      <w:r w:rsidRPr="00E10116">
        <w:rPr>
          <w:rFonts w:ascii="Times New Roman" w:eastAsia="Times New Roman" w:hAnsi="Times New Roman" w:cs="Times New Roman"/>
          <w:lang w:eastAsia="fr-FR"/>
        </w:rPr>
        <w:t xml:space="preserve"> compter du jour de la signature du devis pour la prestation de formation souscrite. Le client est expressément inform</w:t>
      </w:r>
      <w:r>
        <w:rPr>
          <w:rFonts w:ascii="Times New Roman" w:eastAsia="Times New Roman" w:hAnsi="Times New Roman" w:cs="Times New Roman"/>
          <w:lang w:eastAsia="fr-FR"/>
        </w:rPr>
        <w:t>é</w:t>
      </w:r>
      <w:r w:rsidRPr="00E10116">
        <w:rPr>
          <w:rFonts w:ascii="Times New Roman" w:eastAsia="Times New Roman" w:hAnsi="Times New Roman" w:cs="Times New Roman"/>
          <w:lang w:eastAsia="fr-FR"/>
        </w:rPr>
        <w:t xml:space="preserve"> que s'il souhaite que l'exécution d'une formation commence avant la fin du délai de rétractation, celui-ci ne s'appliquera pas. Il devra confirmer par une demande écrite sa volonté de bénéficier de la formation avant l'expiration du délai de 1</w:t>
      </w:r>
      <w:r w:rsidR="000B4D78">
        <w:rPr>
          <w:rFonts w:ascii="Times New Roman" w:eastAsia="Times New Roman" w:hAnsi="Times New Roman" w:cs="Times New Roman"/>
          <w:lang w:eastAsia="fr-FR"/>
        </w:rPr>
        <w:t>0</w:t>
      </w:r>
      <w:r w:rsidRPr="00E10116">
        <w:rPr>
          <w:rFonts w:ascii="Times New Roman" w:eastAsia="Times New Roman" w:hAnsi="Times New Roman" w:cs="Times New Roman"/>
          <w:lang w:eastAsia="fr-FR"/>
        </w:rPr>
        <w:t xml:space="preserve"> jours</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 Pass</w:t>
      </w:r>
      <w:r>
        <w:rPr>
          <w:rFonts w:ascii="Times New Roman" w:eastAsia="Times New Roman" w:hAnsi="Times New Roman" w:cs="Times New Roman"/>
          <w:lang w:eastAsia="fr-FR"/>
        </w:rPr>
        <w:t>é</w:t>
      </w:r>
      <w:r w:rsidRPr="00E10116">
        <w:rPr>
          <w:rFonts w:ascii="Times New Roman" w:eastAsia="Times New Roman" w:hAnsi="Times New Roman" w:cs="Times New Roman"/>
          <w:lang w:eastAsia="fr-FR"/>
        </w:rPr>
        <w:t xml:space="preserve"> ce délai pour tout report ou annulation </w:t>
      </w:r>
      <w:r>
        <w:rPr>
          <w:rFonts w:ascii="Times New Roman" w:eastAsia="Times New Roman" w:hAnsi="Times New Roman" w:cs="Times New Roman"/>
          <w:lang w:eastAsia="fr-FR"/>
        </w:rPr>
        <w:t>à</w:t>
      </w:r>
      <w:r w:rsidRPr="00E10116">
        <w:rPr>
          <w:rFonts w:ascii="Times New Roman" w:eastAsia="Times New Roman" w:hAnsi="Times New Roman" w:cs="Times New Roman"/>
          <w:lang w:eastAsia="fr-FR"/>
        </w:rPr>
        <w:t xml:space="preserve"> moins de 5 jours fran</w:t>
      </w:r>
      <w:r>
        <w:rPr>
          <w:rFonts w:ascii="Times New Roman" w:eastAsia="Times New Roman" w:hAnsi="Times New Roman" w:cs="Times New Roman"/>
          <w:lang w:eastAsia="fr-FR"/>
        </w:rPr>
        <w:t>c</w:t>
      </w:r>
      <w:r w:rsidRPr="00E10116">
        <w:rPr>
          <w:rFonts w:ascii="Times New Roman" w:eastAsia="Times New Roman" w:hAnsi="Times New Roman" w:cs="Times New Roman"/>
          <w:lang w:eastAsia="fr-FR"/>
        </w:rPr>
        <w:t>s avant le début de la formation, l'</w:t>
      </w:r>
      <w:r>
        <w:rPr>
          <w:rFonts w:ascii="Times New Roman" w:eastAsia="Times New Roman" w:hAnsi="Times New Roman" w:cs="Times New Roman"/>
          <w:lang w:eastAsia="fr-FR"/>
        </w:rPr>
        <w:t xml:space="preserve">École des Nouveaux Mondes </w:t>
      </w:r>
      <w:r w:rsidRPr="00E10116">
        <w:rPr>
          <w:rFonts w:ascii="Times New Roman" w:eastAsia="Times New Roman" w:hAnsi="Times New Roman" w:cs="Times New Roman"/>
          <w:lang w:eastAsia="fr-FR"/>
        </w:rPr>
        <w:t>retiendra sur le coût total les sommes qui lui sont dues pour la réalisation de ladite formation</w:t>
      </w:r>
      <w:r>
        <w:rPr>
          <w:rFonts w:ascii="Times New Roman" w:eastAsia="Times New Roman" w:hAnsi="Times New Roman" w:cs="Times New Roman"/>
          <w:lang w:eastAsia="fr-FR"/>
        </w:rPr>
        <w:t>.</w:t>
      </w:r>
    </w:p>
    <w:p w14:paraId="60BE10BF" w14:textId="77777777" w:rsidR="00E11043" w:rsidRPr="00E10116" w:rsidRDefault="00E11043" w:rsidP="00E11043">
      <w:pPr>
        <w:jc w:val="both"/>
        <w:rPr>
          <w:rFonts w:ascii="Times New Roman" w:eastAsia="Times New Roman" w:hAnsi="Times New Roman" w:cs="Times New Roman"/>
          <w:lang w:eastAsia="fr-FR"/>
        </w:rPr>
      </w:pPr>
    </w:p>
    <w:p w14:paraId="76954F38" w14:textId="4EC385A9"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3.2 L'</w:t>
      </w:r>
      <w:r w:rsidR="000B4D78">
        <w:rPr>
          <w:rFonts w:ascii="Times New Roman" w:eastAsia="Times New Roman" w:hAnsi="Times New Roman" w:cs="Times New Roman"/>
          <w:lang w:eastAsia="fr-FR"/>
        </w:rPr>
        <w:t xml:space="preserve">École des Nouveaux Mondes (OF-CFA) </w:t>
      </w:r>
      <w:r w:rsidRPr="00E10116">
        <w:rPr>
          <w:rFonts w:ascii="Times New Roman" w:eastAsia="Times New Roman" w:hAnsi="Times New Roman" w:cs="Times New Roman"/>
          <w:lang w:eastAsia="fr-FR"/>
        </w:rPr>
        <w:t>se réserve le droit de reporter ou d'annuler une formation, de modifier le lieu de son déroulement ou son programme</w:t>
      </w:r>
      <w:r>
        <w:rPr>
          <w:rFonts w:ascii="Times New Roman" w:eastAsia="Times New Roman" w:hAnsi="Times New Roman" w:cs="Times New Roman"/>
          <w:lang w:eastAsia="fr-FR"/>
        </w:rPr>
        <w:t>.</w:t>
      </w:r>
      <w:r w:rsidRPr="00E10116">
        <w:rPr>
          <w:rFonts w:ascii="Times New Roman" w:eastAsia="Times New Roman" w:hAnsi="Times New Roman" w:cs="Times New Roman"/>
          <w:lang w:eastAsia="fr-FR"/>
        </w:rPr>
        <w:t xml:space="preserve"> Les raisons seront précisées au stagiaire</w:t>
      </w:r>
      <w:r>
        <w:rPr>
          <w:rFonts w:ascii="Times New Roman" w:eastAsia="Times New Roman" w:hAnsi="Times New Roman" w:cs="Times New Roman"/>
          <w:lang w:eastAsia="fr-FR"/>
        </w:rPr>
        <w:t>.</w:t>
      </w:r>
    </w:p>
    <w:p w14:paraId="590CFD65" w14:textId="77777777" w:rsidR="00E11043" w:rsidRPr="00E10116" w:rsidRDefault="00E11043" w:rsidP="00E11043">
      <w:pPr>
        <w:jc w:val="both"/>
        <w:rPr>
          <w:rFonts w:ascii="Times New Roman" w:eastAsia="Times New Roman" w:hAnsi="Times New Roman" w:cs="Times New Roman"/>
          <w:lang w:eastAsia="fr-FR"/>
        </w:rPr>
      </w:pPr>
    </w:p>
    <w:p w14:paraId="6261F4D0"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4. Conditions et moyens de paiement</w:t>
      </w:r>
    </w:p>
    <w:p w14:paraId="62F9C9B2" w14:textId="77777777" w:rsidR="00E11043" w:rsidRPr="00E10116" w:rsidRDefault="00E11043" w:rsidP="00E11043">
      <w:pPr>
        <w:jc w:val="both"/>
        <w:rPr>
          <w:rFonts w:ascii="Times New Roman" w:eastAsia="Times New Roman" w:hAnsi="Times New Roman" w:cs="Times New Roman"/>
          <w:lang w:eastAsia="fr-FR"/>
        </w:rPr>
      </w:pPr>
    </w:p>
    <w:p w14:paraId="23BB8E5A" w14:textId="151EACF9"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 xml:space="preserve">4.1 Les prix sont indiqués en euros en </w:t>
      </w:r>
      <w:r w:rsidR="001A1EFF">
        <w:rPr>
          <w:rFonts w:ascii="Times New Roman" w:eastAsia="Times New Roman" w:hAnsi="Times New Roman" w:cs="Times New Roman"/>
          <w:lang w:eastAsia="fr-FR"/>
        </w:rPr>
        <w:t>HT</w:t>
      </w:r>
      <w:r w:rsidRPr="00E10116">
        <w:rPr>
          <w:rFonts w:ascii="Times New Roman" w:eastAsia="Times New Roman" w:hAnsi="Times New Roman" w:cs="Times New Roman"/>
          <w:lang w:eastAsia="fr-FR"/>
        </w:rPr>
        <w:t>. Ils ne sont pas soumis à la TVA. Les frais de déplacement et d'hébergement restent à la charge exclusive du stagiaire, sauf accord particulier avec l'entreprise d'accueil.</w:t>
      </w:r>
    </w:p>
    <w:p w14:paraId="6D50E09E" w14:textId="77777777" w:rsidR="00E11043" w:rsidRPr="00E10116" w:rsidRDefault="00E11043" w:rsidP="00E11043">
      <w:pPr>
        <w:jc w:val="both"/>
        <w:rPr>
          <w:rFonts w:ascii="Times New Roman" w:eastAsia="Times New Roman" w:hAnsi="Times New Roman" w:cs="Times New Roman"/>
          <w:lang w:eastAsia="fr-FR"/>
        </w:rPr>
      </w:pPr>
    </w:p>
    <w:p w14:paraId="52C60A01" w14:textId="77777777" w:rsidR="00E11043" w:rsidRPr="00E10116" w:rsidRDefault="00E11043" w:rsidP="00E11043">
      <w:pPr>
        <w:jc w:val="both"/>
        <w:rPr>
          <w:rFonts w:ascii="Times New Roman" w:eastAsia="Times New Roman" w:hAnsi="Times New Roman" w:cs="Times New Roman"/>
          <w:lang w:eastAsia="fr-FR"/>
        </w:rPr>
      </w:pPr>
      <w:r w:rsidRPr="00E10116">
        <w:rPr>
          <w:rFonts w:ascii="Times New Roman" w:eastAsia="Times New Roman" w:hAnsi="Times New Roman" w:cs="Times New Roman"/>
          <w:lang w:eastAsia="fr-FR"/>
        </w:rPr>
        <w:t>Le prix comprend :</w:t>
      </w:r>
    </w:p>
    <w:p w14:paraId="127AA4E7" w14:textId="77777777" w:rsidR="00E11043" w:rsidRPr="00F87B49"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F87B49">
        <w:rPr>
          <w:rFonts w:ascii="Times New Roman" w:eastAsia="Times New Roman" w:hAnsi="Times New Roman" w:cs="Times New Roman"/>
          <w:lang w:eastAsia="fr-FR"/>
        </w:rPr>
        <w:t>les</w:t>
      </w:r>
      <w:proofErr w:type="gramEnd"/>
      <w:r w:rsidRPr="00F87B49">
        <w:rPr>
          <w:rFonts w:ascii="Times New Roman" w:eastAsia="Times New Roman" w:hAnsi="Times New Roman" w:cs="Times New Roman"/>
          <w:lang w:eastAsia="fr-FR"/>
        </w:rPr>
        <w:t xml:space="preserve"> frais d'admission.</w:t>
      </w:r>
    </w:p>
    <w:p w14:paraId="0614F1E9" w14:textId="77777777" w:rsidR="00E11043"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l</w:t>
      </w:r>
      <w:r w:rsidRPr="00F87B49">
        <w:rPr>
          <w:rFonts w:ascii="Times New Roman" w:eastAsia="Times New Roman" w:hAnsi="Times New Roman" w:cs="Times New Roman"/>
          <w:lang w:eastAsia="fr-FR"/>
        </w:rPr>
        <w:t>es</w:t>
      </w:r>
      <w:proofErr w:type="gramEnd"/>
      <w:r w:rsidRPr="00F87B49">
        <w:rPr>
          <w:rFonts w:ascii="Times New Roman" w:eastAsia="Times New Roman" w:hAnsi="Times New Roman" w:cs="Times New Roman"/>
          <w:lang w:eastAsia="fr-FR"/>
        </w:rPr>
        <w:t xml:space="preserve"> frais pédagogiques.</w:t>
      </w:r>
    </w:p>
    <w:p w14:paraId="6C912FC3" w14:textId="77777777" w:rsidR="00E11043"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l</w:t>
      </w:r>
      <w:r w:rsidRPr="00F87B49">
        <w:rPr>
          <w:rFonts w:ascii="Times New Roman" w:eastAsia="Times New Roman" w:hAnsi="Times New Roman" w:cs="Times New Roman"/>
          <w:lang w:eastAsia="fr-FR"/>
        </w:rPr>
        <w:t>es</w:t>
      </w:r>
      <w:proofErr w:type="gramEnd"/>
      <w:r w:rsidRPr="00F87B49">
        <w:rPr>
          <w:rFonts w:ascii="Times New Roman" w:eastAsia="Times New Roman" w:hAnsi="Times New Roman" w:cs="Times New Roman"/>
          <w:lang w:eastAsia="fr-FR"/>
        </w:rPr>
        <w:t xml:space="preserve"> frais de passation de l'examen.</w:t>
      </w:r>
    </w:p>
    <w:p w14:paraId="18E24DEB" w14:textId="77777777" w:rsidR="00E11043"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F87B49">
        <w:rPr>
          <w:rFonts w:ascii="Times New Roman" w:eastAsia="Times New Roman" w:hAnsi="Times New Roman" w:cs="Times New Roman"/>
          <w:lang w:eastAsia="fr-FR"/>
        </w:rPr>
        <w:t>l'utilisation</w:t>
      </w:r>
      <w:proofErr w:type="gramEnd"/>
      <w:r w:rsidRPr="00F87B49">
        <w:rPr>
          <w:rFonts w:ascii="Times New Roman" w:eastAsia="Times New Roman" w:hAnsi="Times New Roman" w:cs="Times New Roman"/>
          <w:lang w:eastAsia="fr-FR"/>
        </w:rPr>
        <w:t xml:space="preserve"> des salles et ou ateliers de formation. </w:t>
      </w:r>
    </w:p>
    <w:p w14:paraId="3CD3F06F" w14:textId="77777777" w:rsidR="00E11043" w:rsidRPr="00F87B49"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F87B49">
        <w:rPr>
          <w:rFonts w:ascii="Times New Roman" w:eastAsia="Times New Roman" w:hAnsi="Times New Roman" w:cs="Times New Roman"/>
          <w:lang w:eastAsia="fr-FR"/>
        </w:rPr>
        <w:t>le</w:t>
      </w:r>
      <w:proofErr w:type="gramEnd"/>
      <w:r w:rsidRPr="00F87B49">
        <w:rPr>
          <w:rFonts w:ascii="Times New Roman" w:eastAsia="Times New Roman" w:hAnsi="Times New Roman" w:cs="Times New Roman"/>
          <w:lang w:eastAsia="fr-FR"/>
        </w:rPr>
        <w:t xml:space="preserve"> matériel et les équipements pédagogiques.</w:t>
      </w:r>
    </w:p>
    <w:p w14:paraId="29BBB7C7" w14:textId="77777777" w:rsidR="00E11043" w:rsidRPr="00E10116" w:rsidRDefault="00E11043" w:rsidP="00E11043">
      <w:pPr>
        <w:jc w:val="both"/>
        <w:rPr>
          <w:rFonts w:ascii="Times New Roman" w:eastAsia="Times New Roman" w:hAnsi="Times New Roman" w:cs="Times New Roman"/>
          <w:lang w:eastAsia="fr-FR"/>
        </w:rPr>
      </w:pPr>
    </w:p>
    <w:p w14:paraId="218624E3" w14:textId="77777777" w:rsidR="00E11043"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4-2-Les paiements et frais di</w:t>
      </w:r>
      <w:r>
        <w:rPr>
          <w:rFonts w:ascii="Times New Roman" w:eastAsia="Times New Roman" w:hAnsi="Times New Roman" w:cs="Times New Roman"/>
          <w:lang w:eastAsia="fr-FR"/>
        </w:rPr>
        <w:t>vers peuvent sur demande donner lieu à l’émission d’une facture. Les dates de paiement convenues contractuellement ne peuvent être remises en cause unilatéralement sous quelques prétextes que ce soit, y compris en cas de litige.</w:t>
      </w:r>
    </w:p>
    <w:p w14:paraId="3241D8E8" w14:textId="77777777" w:rsidR="00E11043" w:rsidRDefault="00E11043" w:rsidP="00E11043">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4-3- En cas de subrogation de paiement conclu entre le stagiaire et l’OPCO, ou tout autre organisme, les factures seront transmises.</w:t>
      </w:r>
    </w:p>
    <w:p w14:paraId="232AF7DA" w14:textId="77777777" w:rsidR="00E11043" w:rsidRPr="00F87B49" w:rsidRDefault="00E11043" w:rsidP="00E11043">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L’accord de financement doit être communiqué au moment de l’inscription.</w:t>
      </w:r>
    </w:p>
    <w:p w14:paraId="4273292E" w14:textId="77777777" w:rsidR="00E11043"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De ce fai</w:t>
      </w:r>
      <w:r>
        <w:rPr>
          <w:rFonts w:ascii="Times New Roman" w:eastAsia="Times New Roman" w:hAnsi="Times New Roman" w:cs="Times New Roman"/>
          <w:lang w:eastAsia="fr-FR"/>
        </w:rPr>
        <w:t>t</w:t>
      </w:r>
      <w:r w:rsidRPr="00F87B49">
        <w:rPr>
          <w:rFonts w:ascii="Times New Roman" w:eastAsia="Times New Roman" w:hAnsi="Times New Roman" w:cs="Times New Roman"/>
          <w:lang w:eastAsia="fr-FR"/>
        </w:rPr>
        <w:t xml:space="preserve"> il appartien</w:t>
      </w:r>
      <w:r>
        <w:rPr>
          <w:rFonts w:ascii="Times New Roman" w:eastAsia="Times New Roman" w:hAnsi="Times New Roman" w:cs="Times New Roman"/>
          <w:lang w:eastAsia="fr-FR"/>
        </w:rPr>
        <w:t>t</w:t>
      </w:r>
      <w:r w:rsidRPr="00F87B49">
        <w:rPr>
          <w:rFonts w:ascii="Times New Roman" w:eastAsia="Times New Roman" w:hAnsi="Times New Roman" w:cs="Times New Roman"/>
          <w:lang w:eastAsia="fr-FR"/>
        </w:rPr>
        <w:t xml:space="preserve"> au stagia</w:t>
      </w:r>
      <w:r>
        <w:rPr>
          <w:rFonts w:ascii="Times New Roman" w:eastAsia="Times New Roman" w:hAnsi="Times New Roman" w:cs="Times New Roman"/>
          <w:lang w:eastAsia="fr-FR"/>
        </w:rPr>
        <w:t>ir</w:t>
      </w:r>
      <w:r w:rsidRPr="00F87B49">
        <w:rPr>
          <w:rFonts w:ascii="Times New Roman" w:eastAsia="Times New Roman" w:hAnsi="Times New Roman" w:cs="Times New Roman"/>
          <w:lang w:eastAsia="fr-FR"/>
        </w:rPr>
        <w:t>e</w:t>
      </w:r>
      <w:r>
        <w:rPr>
          <w:rFonts w:ascii="Times New Roman" w:eastAsia="Times New Roman" w:hAnsi="Times New Roman" w:cs="Times New Roman"/>
          <w:lang w:eastAsia="fr-FR"/>
        </w:rPr>
        <w:t> :</w:t>
      </w:r>
    </w:p>
    <w:p w14:paraId="56FFB262" w14:textId="77777777" w:rsidR="00E11043"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EE4C8F">
        <w:rPr>
          <w:rFonts w:ascii="Times New Roman" w:eastAsia="Times New Roman" w:hAnsi="Times New Roman" w:cs="Times New Roman"/>
          <w:lang w:eastAsia="fr-FR"/>
        </w:rPr>
        <w:t>de</w:t>
      </w:r>
      <w:proofErr w:type="gramEnd"/>
      <w:r w:rsidRPr="00EE4C8F">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fai</w:t>
      </w:r>
      <w:r w:rsidRPr="00EE4C8F">
        <w:rPr>
          <w:rFonts w:ascii="Times New Roman" w:eastAsia="Times New Roman" w:hAnsi="Times New Roman" w:cs="Times New Roman"/>
          <w:lang w:eastAsia="fr-FR"/>
        </w:rPr>
        <w:t>re une demande de prise en charge ava</w:t>
      </w:r>
      <w:r>
        <w:rPr>
          <w:rFonts w:ascii="Times New Roman" w:eastAsia="Times New Roman" w:hAnsi="Times New Roman" w:cs="Times New Roman"/>
          <w:lang w:eastAsia="fr-FR"/>
        </w:rPr>
        <w:t>nt</w:t>
      </w:r>
      <w:r w:rsidRPr="00EE4C8F">
        <w:rPr>
          <w:rFonts w:ascii="Times New Roman" w:eastAsia="Times New Roman" w:hAnsi="Times New Roman" w:cs="Times New Roman"/>
          <w:lang w:eastAsia="fr-FR"/>
        </w:rPr>
        <w:t xml:space="preserve"> le début de </w:t>
      </w:r>
      <w:r>
        <w:rPr>
          <w:rFonts w:ascii="Times New Roman" w:eastAsia="Times New Roman" w:hAnsi="Times New Roman" w:cs="Times New Roman"/>
          <w:lang w:eastAsia="fr-FR"/>
        </w:rPr>
        <w:t>l</w:t>
      </w:r>
      <w:r w:rsidRPr="00EE4C8F">
        <w:rPr>
          <w:rFonts w:ascii="Times New Roman" w:eastAsia="Times New Roman" w:hAnsi="Times New Roman" w:cs="Times New Roman"/>
          <w:lang w:eastAsia="fr-FR"/>
        </w:rPr>
        <w:t xml:space="preserve">a formation </w:t>
      </w:r>
      <w:r>
        <w:rPr>
          <w:rFonts w:ascii="Times New Roman" w:eastAsia="Times New Roman" w:hAnsi="Times New Roman" w:cs="Times New Roman"/>
          <w:lang w:eastAsia="fr-FR"/>
        </w:rPr>
        <w:t>et de s’a</w:t>
      </w:r>
      <w:r w:rsidRPr="00EE4C8F">
        <w:rPr>
          <w:rFonts w:ascii="Times New Roman" w:eastAsia="Times New Roman" w:hAnsi="Times New Roman" w:cs="Times New Roman"/>
          <w:lang w:eastAsia="fr-FR"/>
        </w:rPr>
        <w:t>ss</w:t>
      </w:r>
      <w:r>
        <w:rPr>
          <w:rFonts w:ascii="Times New Roman" w:eastAsia="Times New Roman" w:hAnsi="Times New Roman" w:cs="Times New Roman"/>
          <w:lang w:eastAsia="fr-FR"/>
        </w:rPr>
        <w:t>u</w:t>
      </w:r>
      <w:r w:rsidRPr="00EE4C8F">
        <w:rPr>
          <w:rFonts w:ascii="Times New Roman" w:eastAsia="Times New Roman" w:hAnsi="Times New Roman" w:cs="Times New Roman"/>
          <w:lang w:eastAsia="fr-FR"/>
        </w:rPr>
        <w:t xml:space="preserve">rer de l'acceptation de </w:t>
      </w:r>
      <w:r>
        <w:rPr>
          <w:rFonts w:ascii="Times New Roman" w:eastAsia="Times New Roman" w:hAnsi="Times New Roman" w:cs="Times New Roman"/>
          <w:lang w:eastAsia="fr-FR"/>
        </w:rPr>
        <w:t>cette</w:t>
      </w:r>
      <w:r w:rsidRPr="00EE4C8F">
        <w:rPr>
          <w:rFonts w:ascii="Times New Roman" w:eastAsia="Times New Roman" w:hAnsi="Times New Roman" w:cs="Times New Roman"/>
          <w:lang w:eastAsia="fr-FR"/>
        </w:rPr>
        <w:t xml:space="preserve"> demande</w:t>
      </w:r>
      <w:r>
        <w:rPr>
          <w:rFonts w:ascii="Times New Roman" w:eastAsia="Times New Roman" w:hAnsi="Times New Roman" w:cs="Times New Roman"/>
          <w:lang w:eastAsia="fr-FR"/>
        </w:rPr>
        <w:t> ;</w:t>
      </w:r>
    </w:p>
    <w:p w14:paraId="2A6B504A" w14:textId="77777777" w:rsidR="00E11043"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EE4C8F">
        <w:rPr>
          <w:rFonts w:ascii="Times New Roman" w:eastAsia="Times New Roman" w:hAnsi="Times New Roman" w:cs="Times New Roman"/>
          <w:lang w:eastAsia="fr-FR"/>
        </w:rPr>
        <w:t>de</w:t>
      </w:r>
      <w:proofErr w:type="gramEnd"/>
      <w:r w:rsidRPr="00EE4C8F">
        <w:rPr>
          <w:rFonts w:ascii="Times New Roman" w:eastAsia="Times New Roman" w:hAnsi="Times New Roman" w:cs="Times New Roman"/>
          <w:lang w:eastAsia="fr-FR"/>
        </w:rPr>
        <w:t xml:space="preserve"> l'indiquer explicitement </w:t>
      </w:r>
      <w:r>
        <w:rPr>
          <w:rFonts w:ascii="Times New Roman" w:eastAsia="Times New Roman" w:hAnsi="Times New Roman" w:cs="Times New Roman"/>
          <w:lang w:eastAsia="fr-FR"/>
        </w:rPr>
        <w:t>l</w:t>
      </w:r>
      <w:r w:rsidRPr="00EE4C8F">
        <w:rPr>
          <w:rFonts w:ascii="Times New Roman" w:eastAsia="Times New Roman" w:hAnsi="Times New Roman" w:cs="Times New Roman"/>
          <w:lang w:eastAsia="fr-FR"/>
        </w:rPr>
        <w:t>ors de la constitution de son d</w:t>
      </w:r>
      <w:r>
        <w:rPr>
          <w:rFonts w:ascii="Times New Roman" w:eastAsia="Times New Roman" w:hAnsi="Times New Roman" w:cs="Times New Roman"/>
          <w:lang w:eastAsia="fr-FR"/>
        </w:rPr>
        <w:t>ossier ;</w:t>
      </w:r>
    </w:p>
    <w:p w14:paraId="372E9D81" w14:textId="5E1822BC" w:rsidR="00E11043" w:rsidRPr="00A23CD6" w:rsidRDefault="00E11043" w:rsidP="00E11043">
      <w:pPr>
        <w:pStyle w:val="Paragraphedeliste"/>
        <w:numPr>
          <w:ilvl w:val="0"/>
          <w:numId w:val="3"/>
        </w:numPr>
        <w:spacing w:after="0" w:line="240" w:lineRule="auto"/>
        <w:jc w:val="both"/>
        <w:rPr>
          <w:rFonts w:ascii="Times New Roman" w:eastAsia="Times New Roman" w:hAnsi="Times New Roman" w:cs="Times New Roman"/>
          <w:lang w:eastAsia="fr-FR"/>
        </w:rPr>
      </w:pPr>
      <w:proofErr w:type="gramStart"/>
      <w:r w:rsidRPr="00A23CD6">
        <w:rPr>
          <w:rFonts w:ascii="Times New Roman" w:eastAsia="Times New Roman" w:hAnsi="Times New Roman" w:cs="Times New Roman"/>
          <w:lang w:eastAsia="fr-FR"/>
        </w:rPr>
        <w:t>de</w:t>
      </w:r>
      <w:proofErr w:type="gramEnd"/>
      <w:r w:rsidRPr="00A23CD6">
        <w:rPr>
          <w:rFonts w:ascii="Times New Roman" w:eastAsia="Times New Roman" w:hAnsi="Times New Roman" w:cs="Times New Roman"/>
          <w:lang w:eastAsia="fr-FR"/>
        </w:rPr>
        <w:t xml:space="preserve"> s’assurer de la bonne fin du paiement par l’OPCO ou l'organisme qu'il aura désigné. L’École des Nouveaux Mondes s’engage également à faire parvenir les mêmes attestations de présence</w:t>
      </w:r>
      <w:r w:rsidR="000B4D78" w:rsidRPr="00A23CD6">
        <w:rPr>
          <w:rFonts w:ascii="Times New Roman" w:eastAsia="Times New Roman" w:hAnsi="Times New Roman" w:cs="Times New Roman"/>
          <w:lang w:eastAsia="fr-FR"/>
        </w:rPr>
        <w:t xml:space="preserve"> et les certificats de réalisation</w:t>
      </w:r>
      <w:r w:rsidRPr="00A23CD6">
        <w:rPr>
          <w:rFonts w:ascii="Times New Roman" w:eastAsia="Times New Roman" w:hAnsi="Times New Roman" w:cs="Times New Roman"/>
          <w:lang w:eastAsia="fr-FR"/>
        </w:rPr>
        <w:t xml:space="preserve"> à l'OPCO ou tout autre organisme, qui prend en charge le financement de ladite formation, attestations qui seront faites de façon mensuelle</w:t>
      </w:r>
      <w:r w:rsidR="00A23CD6" w:rsidRPr="00A23CD6">
        <w:rPr>
          <w:rFonts w:ascii="Times New Roman" w:eastAsia="Times New Roman" w:hAnsi="Times New Roman" w:cs="Times New Roman"/>
          <w:lang w:eastAsia="fr-FR"/>
        </w:rPr>
        <w:t>.</w:t>
      </w:r>
      <w:r w:rsidRPr="00A23CD6">
        <w:rPr>
          <w:rFonts w:ascii="Times New Roman" w:eastAsia="Times New Roman" w:hAnsi="Times New Roman" w:cs="Times New Roman"/>
          <w:lang w:eastAsia="fr-FR"/>
        </w:rPr>
        <w:t xml:space="preserve"> </w:t>
      </w:r>
    </w:p>
    <w:p w14:paraId="1A1569C2" w14:textId="77777777" w:rsidR="00E11043" w:rsidRPr="00F87B49" w:rsidRDefault="00E11043" w:rsidP="00E11043">
      <w:pPr>
        <w:jc w:val="both"/>
        <w:rPr>
          <w:rFonts w:ascii="Times New Roman" w:eastAsia="Times New Roman" w:hAnsi="Times New Roman" w:cs="Times New Roman"/>
          <w:lang w:eastAsia="fr-FR"/>
        </w:rPr>
      </w:pPr>
    </w:p>
    <w:p w14:paraId="42870361"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5. Obligations du stagiaire</w:t>
      </w:r>
    </w:p>
    <w:p w14:paraId="50997A27" w14:textId="77777777" w:rsidR="00E11043" w:rsidRPr="00F87B49" w:rsidRDefault="00E11043" w:rsidP="00E11043">
      <w:pPr>
        <w:jc w:val="both"/>
        <w:rPr>
          <w:rFonts w:ascii="Times New Roman" w:eastAsia="Times New Roman" w:hAnsi="Times New Roman" w:cs="Times New Roman"/>
          <w:lang w:eastAsia="fr-FR"/>
        </w:rPr>
      </w:pPr>
    </w:p>
    <w:p w14:paraId="2AF002CF" w14:textId="77777777" w:rsidR="00E11043"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 xml:space="preserve">5.11. </w:t>
      </w:r>
      <w:r>
        <w:rPr>
          <w:rFonts w:ascii="Times New Roman" w:eastAsia="Times New Roman" w:hAnsi="Times New Roman" w:cs="Times New Roman"/>
          <w:lang w:eastAsia="fr-FR"/>
        </w:rPr>
        <w:t>L’École des Nouveaux Mondes</w:t>
      </w:r>
      <w:r w:rsidRPr="00F87B49">
        <w:rPr>
          <w:rFonts w:ascii="Times New Roman" w:eastAsia="Times New Roman" w:hAnsi="Times New Roman" w:cs="Times New Roman"/>
          <w:lang w:eastAsia="fr-FR"/>
        </w:rPr>
        <w:t xml:space="preserve"> spécif</w:t>
      </w:r>
      <w:r>
        <w:rPr>
          <w:rFonts w:ascii="Times New Roman" w:eastAsia="Times New Roman" w:hAnsi="Times New Roman" w:cs="Times New Roman"/>
          <w:lang w:eastAsia="fr-FR"/>
        </w:rPr>
        <w:t>ie</w:t>
      </w:r>
      <w:r w:rsidRPr="00F87B49">
        <w:rPr>
          <w:rFonts w:ascii="Times New Roman" w:eastAsia="Times New Roman" w:hAnsi="Times New Roman" w:cs="Times New Roman"/>
          <w:lang w:eastAsia="fr-FR"/>
        </w:rPr>
        <w:t xml:space="preserve"> dans ses programmes les prérequis pour suivre chacune de ses formations dans des conditions optimales. Il appartient au stagiaire ins</w:t>
      </w:r>
      <w:r>
        <w:rPr>
          <w:rFonts w:ascii="Times New Roman" w:eastAsia="Times New Roman" w:hAnsi="Times New Roman" w:cs="Times New Roman"/>
          <w:lang w:eastAsia="fr-FR"/>
        </w:rPr>
        <w:t>cri</w:t>
      </w:r>
      <w:r w:rsidRPr="00F87B49">
        <w:rPr>
          <w:rFonts w:ascii="Times New Roman" w:eastAsia="Times New Roman" w:hAnsi="Times New Roman" w:cs="Times New Roman"/>
          <w:lang w:eastAsia="fr-FR"/>
        </w:rPr>
        <w:t xml:space="preserve">t </w:t>
      </w:r>
      <w:r>
        <w:rPr>
          <w:rFonts w:ascii="Times New Roman" w:eastAsia="Times New Roman" w:hAnsi="Times New Roman" w:cs="Times New Roman"/>
          <w:lang w:eastAsia="fr-FR"/>
        </w:rPr>
        <w:t>à</w:t>
      </w:r>
      <w:r w:rsidRPr="00F87B49">
        <w:rPr>
          <w:rFonts w:ascii="Times New Roman" w:eastAsia="Times New Roman" w:hAnsi="Times New Roman" w:cs="Times New Roman"/>
          <w:lang w:eastAsia="fr-FR"/>
        </w:rPr>
        <w:t xml:space="preserve"> une formation, de s'assurer qu'il satisfait bien au</w:t>
      </w:r>
      <w:r>
        <w:rPr>
          <w:rFonts w:ascii="Times New Roman" w:eastAsia="Times New Roman" w:hAnsi="Times New Roman" w:cs="Times New Roman"/>
          <w:lang w:eastAsia="fr-FR"/>
        </w:rPr>
        <w:t>x</w:t>
      </w:r>
      <w:r w:rsidRPr="00F87B49">
        <w:rPr>
          <w:rFonts w:ascii="Times New Roman" w:eastAsia="Times New Roman" w:hAnsi="Times New Roman" w:cs="Times New Roman"/>
          <w:lang w:eastAsia="fr-FR"/>
        </w:rPr>
        <w:t xml:space="preserve"> prérequis spécifiés sur le programme de formation correspondant. L'</w:t>
      </w:r>
      <w:r>
        <w:rPr>
          <w:rFonts w:ascii="Times New Roman" w:eastAsia="Times New Roman" w:hAnsi="Times New Roman" w:cs="Times New Roman"/>
          <w:lang w:eastAsia="fr-FR"/>
        </w:rPr>
        <w:t>École des Nouveaux Mondes</w:t>
      </w:r>
      <w:r w:rsidRPr="00F87B49">
        <w:rPr>
          <w:rFonts w:ascii="Times New Roman" w:eastAsia="Times New Roman" w:hAnsi="Times New Roman" w:cs="Times New Roman"/>
          <w:lang w:eastAsia="fr-FR"/>
        </w:rPr>
        <w:t xml:space="preserve"> ne peut en conséquence être tenue pour responsable d'une </w:t>
      </w:r>
      <w:r>
        <w:rPr>
          <w:rFonts w:ascii="Times New Roman" w:eastAsia="Times New Roman" w:hAnsi="Times New Roman" w:cs="Times New Roman"/>
          <w:lang w:eastAsia="fr-FR"/>
        </w:rPr>
        <w:t>év</w:t>
      </w:r>
      <w:r w:rsidRPr="00F87B49">
        <w:rPr>
          <w:rFonts w:ascii="Times New Roman" w:eastAsia="Times New Roman" w:hAnsi="Times New Roman" w:cs="Times New Roman"/>
          <w:lang w:eastAsia="fr-FR"/>
        </w:rPr>
        <w:t>entuelle inadéquation entre la formation suivie et le niveau initial des stagiaires</w:t>
      </w:r>
      <w:r>
        <w:rPr>
          <w:rFonts w:ascii="Times New Roman" w:eastAsia="Times New Roman" w:hAnsi="Times New Roman" w:cs="Times New Roman"/>
          <w:lang w:eastAsia="fr-FR"/>
        </w:rPr>
        <w:t>.</w:t>
      </w:r>
    </w:p>
    <w:p w14:paraId="54A89477" w14:textId="77777777" w:rsidR="00E11043" w:rsidRPr="00F87B49"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5.2 L'assiduité totale à la formation est exigée pour obtenir le titre, diplôme ou certificat li</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à</w:t>
      </w:r>
      <w:r w:rsidRPr="00F87B49">
        <w:rPr>
          <w:rFonts w:ascii="Times New Roman" w:eastAsia="Times New Roman" w:hAnsi="Times New Roman" w:cs="Times New Roman"/>
          <w:lang w:eastAsia="fr-FR"/>
        </w:rPr>
        <w:t xml:space="preserve"> la formation suivie</w:t>
      </w:r>
      <w:r>
        <w:rPr>
          <w:rFonts w:ascii="Times New Roman" w:eastAsia="Times New Roman" w:hAnsi="Times New Roman" w:cs="Times New Roman"/>
          <w:lang w:eastAsia="fr-FR"/>
        </w:rPr>
        <w:t>.</w:t>
      </w:r>
      <w:r w:rsidRPr="00F87B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T</w:t>
      </w:r>
      <w:r w:rsidRPr="00F87B49">
        <w:rPr>
          <w:rFonts w:ascii="Times New Roman" w:eastAsia="Times New Roman" w:hAnsi="Times New Roman" w:cs="Times New Roman"/>
          <w:lang w:eastAsia="fr-FR"/>
        </w:rPr>
        <w:t xml:space="preserve">oute absence </w:t>
      </w:r>
      <w:r>
        <w:rPr>
          <w:rFonts w:ascii="Times New Roman" w:eastAsia="Times New Roman" w:hAnsi="Times New Roman" w:cs="Times New Roman"/>
          <w:lang w:eastAsia="fr-FR"/>
        </w:rPr>
        <w:t xml:space="preserve">à un cours ou </w:t>
      </w:r>
      <w:r w:rsidRPr="00F87B49">
        <w:rPr>
          <w:rFonts w:ascii="Times New Roman" w:eastAsia="Times New Roman" w:hAnsi="Times New Roman" w:cs="Times New Roman"/>
          <w:lang w:eastAsia="fr-FR"/>
        </w:rPr>
        <w:t>séance de formation doit être exceptionnelle et nécessitera un justificatif écrit. De plus, le stagiaire devra procéder au rattrapage des cours manqu</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s qui seront facturés de plein droit</w:t>
      </w:r>
      <w:r>
        <w:rPr>
          <w:rFonts w:ascii="Times New Roman" w:eastAsia="Times New Roman" w:hAnsi="Times New Roman" w:cs="Times New Roman"/>
          <w:lang w:eastAsia="fr-FR"/>
        </w:rPr>
        <w:t>.</w:t>
      </w:r>
    </w:p>
    <w:p w14:paraId="62548E31" w14:textId="77777777" w:rsidR="00E11043" w:rsidRPr="00F87B49" w:rsidRDefault="00E11043" w:rsidP="00E11043">
      <w:pPr>
        <w:jc w:val="both"/>
        <w:rPr>
          <w:rFonts w:ascii="Times New Roman" w:eastAsia="Times New Roman" w:hAnsi="Times New Roman" w:cs="Times New Roman"/>
          <w:lang w:eastAsia="fr-FR"/>
        </w:rPr>
      </w:pPr>
    </w:p>
    <w:p w14:paraId="60DFDC65" w14:textId="77777777" w:rsidR="00E11043" w:rsidRPr="00F87B49"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6. Garantie</w:t>
      </w:r>
    </w:p>
    <w:p w14:paraId="0716EC6E" w14:textId="77777777" w:rsidR="00E11043" w:rsidRPr="00F87B49" w:rsidRDefault="00E11043" w:rsidP="00E11043">
      <w:pPr>
        <w:jc w:val="both"/>
        <w:rPr>
          <w:rFonts w:ascii="Times New Roman" w:eastAsia="Times New Roman" w:hAnsi="Times New Roman" w:cs="Times New Roman"/>
          <w:lang w:eastAsia="fr-FR"/>
        </w:rPr>
      </w:pPr>
    </w:p>
    <w:p w14:paraId="1578F45B" w14:textId="54F836D5" w:rsidR="00E11043" w:rsidRPr="00F87B49"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Il est appelé que dans le cadre de la garantie légale de conformité, le stagiaire bénéficie d'un délai de deux ans à compter de la délivrance</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 xml:space="preserve">du bien pour agir à l'encontre de la société </w:t>
      </w:r>
      <w:r>
        <w:rPr>
          <w:rFonts w:ascii="Times New Roman" w:eastAsia="Times New Roman" w:hAnsi="Times New Roman" w:cs="Times New Roman"/>
          <w:lang w:eastAsia="fr-FR"/>
        </w:rPr>
        <w:t>l’École des Nouveaux Mondes ;</w:t>
      </w:r>
      <w:r w:rsidRPr="00F87B49">
        <w:rPr>
          <w:rFonts w:ascii="Times New Roman" w:eastAsia="Times New Roman" w:hAnsi="Times New Roman" w:cs="Times New Roman"/>
          <w:lang w:eastAsia="fr-FR"/>
        </w:rPr>
        <w:t xml:space="preserve"> peut choisir entre la réparation ou le remplacement du</w:t>
      </w:r>
      <w:r>
        <w:rPr>
          <w:rFonts w:ascii="Times New Roman" w:eastAsia="Times New Roman" w:hAnsi="Times New Roman" w:cs="Times New Roman"/>
          <w:lang w:eastAsia="fr-FR"/>
        </w:rPr>
        <w:t xml:space="preserve"> p</w:t>
      </w:r>
      <w:r w:rsidRPr="00F87B49">
        <w:rPr>
          <w:rFonts w:ascii="Times New Roman" w:eastAsia="Times New Roman" w:hAnsi="Times New Roman" w:cs="Times New Roman"/>
          <w:lang w:eastAsia="fr-FR"/>
        </w:rPr>
        <w:t>roduit command</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 xml:space="preserve">, sous réserve des conditions de </w:t>
      </w:r>
      <w:proofErr w:type="spellStart"/>
      <w:r>
        <w:rPr>
          <w:rFonts w:ascii="Times New Roman" w:eastAsia="Times New Roman" w:hAnsi="Times New Roman" w:cs="Times New Roman"/>
          <w:lang w:eastAsia="fr-FR"/>
        </w:rPr>
        <w:t>coùt</w:t>
      </w:r>
      <w:proofErr w:type="spellEnd"/>
      <w:r w:rsidRPr="00F87B49">
        <w:rPr>
          <w:rFonts w:ascii="Times New Roman" w:eastAsia="Times New Roman" w:hAnsi="Times New Roman" w:cs="Times New Roman"/>
          <w:lang w:eastAsia="fr-FR"/>
        </w:rPr>
        <w:t xml:space="preserve"> pr</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 xml:space="preserve">vues par </w:t>
      </w:r>
      <w:r>
        <w:rPr>
          <w:rFonts w:ascii="Times New Roman" w:eastAsia="Times New Roman" w:hAnsi="Times New Roman" w:cs="Times New Roman"/>
          <w:lang w:eastAsia="fr-FR"/>
        </w:rPr>
        <w:t>l’</w:t>
      </w:r>
      <w:r w:rsidRPr="00F87B49">
        <w:rPr>
          <w:rFonts w:ascii="Times New Roman" w:eastAsia="Times New Roman" w:hAnsi="Times New Roman" w:cs="Times New Roman"/>
          <w:lang w:eastAsia="fr-FR"/>
        </w:rPr>
        <w:t>article L. 217-9 du Code de la consommation</w:t>
      </w:r>
      <w:r>
        <w:rPr>
          <w:rFonts w:ascii="Times New Roman" w:eastAsia="Times New Roman" w:hAnsi="Times New Roman" w:cs="Times New Roman"/>
          <w:lang w:eastAsia="fr-FR"/>
        </w:rPr>
        <w:t> ;</w:t>
      </w:r>
      <w:r w:rsidRPr="00F87B49">
        <w:rPr>
          <w:rFonts w:ascii="Times New Roman" w:eastAsia="Times New Roman" w:hAnsi="Times New Roman" w:cs="Times New Roman"/>
          <w:lang w:eastAsia="fr-FR"/>
        </w:rPr>
        <w:t xml:space="preserve"> est dispens</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 xml:space="preserve"> de</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rapporter la preuse de l'existence du défaut de conformité du</w:t>
      </w:r>
      <w:r w:rsidR="00A23CD6">
        <w:rPr>
          <w:rFonts w:ascii="Times New Roman" w:eastAsia="Times New Roman" w:hAnsi="Times New Roman" w:cs="Times New Roman"/>
          <w:lang w:eastAsia="fr-FR"/>
        </w:rPr>
        <w:t xml:space="preserve"> p</w:t>
      </w:r>
      <w:r w:rsidRPr="00F87B49">
        <w:rPr>
          <w:rFonts w:ascii="Times New Roman" w:eastAsia="Times New Roman" w:hAnsi="Times New Roman" w:cs="Times New Roman"/>
          <w:lang w:eastAsia="fr-FR"/>
        </w:rPr>
        <w:t>rodu</w:t>
      </w:r>
      <w:r>
        <w:rPr>
          <w:rFonts w:ascii="Times New Roman" w:eastAsia="Times New Roman" w:hAnsi="Times New Roman" w:cs="Times New Roman"/>
          <w:lang w:eastAsia="fr-FR"/>
        </w:rPr>
        <w:t>it</w:t>
      </w:r>
      <w:r w:rsidRPr="00F87B49">
        <w:rPr>
          <w:rFonts w:ascii="Times New Roman" w:eastAsia="Times New Roman" w:hAnsi="Times New Roman" w:cs="Times New Roman"/>
          <w:lang w:eastAsia="fr-FR"/>
        </w:rPr>
        <w:t xml:space="preserve"> dura</w:t>
      </w:r>
      <w:r>
        <w:rPr>
          <w:rFonts w:ascii="Times New Roman" w:eastAsia="Times New Roman" w:hAnsi="Times New Roman" w:cs="Times New Roman"/>
          <w:lang w:eastAsia="fr-FR"/>
        </w:rPr>
        <w:t>nt</w:t>
      </w:r>
      <w:r w:rsidRPr="00F87B49">
        <w:rPr>
          <w:rFonts w:ascii="Times New Roman" w:eastAsia="Times New Roman" w:hAnsi="Times New Roman" w:cs="Times New Roman"/>
          <w:lang w:eastAsia="fr-FR"/>
        </w:rPr>
        <w:t xml:space="preserve"> les six mois suivant la délivrance du Produit. Ce délai est</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port</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à</w:t>
      </w:r>
      <w:r w:rsidRPr="00F87B49">
        <w:rPr>
          <w:rFonts w:ascii="Times New Roman" w:eastAsia="Times New Roman" w:hAnsi="Times New Roman" w:cs="Times New Roman"/>
          <w:lang w:eastAsia="fr-FR"/>
        </w:rPr>
        <w:t xml:space="preserve"> 24 mois à compter du</w:t>
      </w:r>
      <w:r>
        <w:rPr>
          <w:rFonts w:ascii="Times New Roman" w:eastAsia="Times New Roman" w:hAnsi="Times New Roman" w:cs="Times New Roman"/>
          <w:lang w:eastAsia="fr-FR"/>
        </w:rPr>
        <w:t xml:space="preserve"> </w:t>
      </w:r>
      <w:r w:rsidR="00A23CD6" w:rsidRPr="00A23CD6">
        <w:rPr>
          <w:rFonts w:ascii="Times New Roman" w:eastAsia="Times New Roman" w:hAnsi="Times New Roman" w:cs="Times New Roman"/>
          <w:lang w:eastAsia="fr-FR"/>
        </w:rPr>
        <w:t>12/06/2023</w:t>
      </w:r>
      <w:r w:rsidRPr="00A23CD6">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proofErr w:type="gramStart"/>
      <w:r w:rsidRPr="00F87B49">
        <w:rPr>
          <w:rFonts w:ascii="Times New Roman" w:eastAsia="Times New Roman" w:hAnsi="Times New Roman" w:cs="Times New Roman"/>
          <w:lang w:eastAsia="fr-FR"/>
        </w:rPr>
        <w:t>sauf</w:t>
      </w:r>
      <w:proofErr w:type="gramEnd"/>
      <w:r w:rsidRPr="00F87B49">
        <w:rPr>
          <w:rFonts w:ascii="Times New Roman" w:eastAsia="Times New Roman" w:hAnsi="Times New Roman" w:cs="Times New Roman"/>
          <w:lang w:eastAsia="fr-FR"/>
        </w:rPr>
        <w:t xml:space="preserve"> pour les biens d'occasion</w:t>
      </w:r>
      <w:r>
        <w:rPr>
          <w:rFonts w:ascii="Times New Roman" w:eastAsia="Times New Roman" w:hAnsi="Times New Roman" w:cs="Times New Roman"/>
          <w:lang w:eastAsia="fr-FR"/>
        </w:rPr>
        <w:t>.</w:t>
      </w:r>
    </w:p>
    <w:p w14:paraId="5C4309F8" w14:textId="77777777" w:rsidR="00E11043" w:rsidRPr="00F87B49"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 xml:space="preserve">Le Client peut décider de mettre en </w:t>
      </w:r>
      <w:r>
        <w:rPr>
          <w:rFonts w:ascii="Times New Roman" w:eastAsia="Times New Roman" w:hAnsi="Times New Roman" w:cs="Times New Roman"/>
          <w:lang w:eastAsia="fr-FR"/>
        </w:rPr>
        <w:t>œ</w:t>
      </w:r>
      <w:r w:rsidRPr="00F87B49">
        <w:rPr>
          <w:rFonts w:ascii="Times New Roman" w:eastAsia="Times New Roman" w:hAnsi="Times New Roman" w:cs="Times New Roman"/>
          <w:lang w:eastAsia="fr-FR"/>
        </w:rPr>
        <w:t>uvre la garantie contre les défauts cach</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s Produit conformément à l'article 1641 du Code Civil</w:t>
      </w:r>
      <w:r>
        <w:rPr>
          <w:rFonts w:ascii="Times New Roman" w:eastAsia="Times New Roman" w:hAnsi="Times New Roman" w:cs="Times New Roman"/>
          <w:lang w:eastAsia="fr-FR"/>
        </w:rPr>
        <w:t> ;</w:t>
      </w:r>
      <w:r w:rsidRPr="00F87B49">
        <w:rPr>
          <w:rFonts w:ascii="Times New Roman" w:eastAsia="Times New Roman" w:hAnsi="Times New Roman" w:cs="Times New Roman"/>
          <w:lang w:eastAsia="fr-FR"/>
        </w:rPr>
        <w:t xml:space="preserve"> dans ce cas, il peut choisir entre la résolution de la vente ou une réduction du prix de vente conformément à </w:t>
      </w:r>
      <w:r>
        <w:rPr>
          <w:rFonts w:ascii="Times New Roman" w:eastAsia="Times New Roman" w:hAnsi="Times New Roman" w:cs="Times New Roman"/>
          <w:lang w:eastAsia="fr-FR"/>
        </w:rPr>
        <w:t>l</w:t>
      </w:r>
      <w:r w:rsidRPr="00F87B49">
        <w:rPr>
          <w:rFonts w:ascii="Times New Roman" w:eastAsia="Times New Roman" w:hAnsi="Times New Roman" w:cs="Times New Roman"/>
          <w:lang w:eastAsia="fr-FR"/>
        </w:rPr>
        <w:t>644 du Code Civil</w:t>
      </w:r>
    </w:p>
    <w:p w14:paraId="12E250CE" w14:textId="77777777" w:rsidR="00E11043" w:rsidRPr="00F87B49" w:rsidRDefault="00E11043" w:rsidP="00E11043">
      <w:pPr>
        <w:jc w:val="both"/>
        <w:rPr>
          <w:rFonts w:ascii="Times New Roman" w:eastAsia="Times New Roman" w:hAnsi="Times New Roman" w:cs="Times New Roman"/>
          <w:lang w:eastAsia="fr-FR"/>
        </w:rPr>
      </w:pPr>
    </w:p>
    <w:p w14:paraId="0F429CEC"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7. Moyens pédagogiques et techniques</w:t>
      </w:r>
    </w:p>
    <w:p w14:paraId="098AB20D" w14:textId="77777777" w:rsidR="00E11043" w:rsidRPr="00F87B49" w:rsidRDefault="00E11043" w:rsidP="00E11043">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L’École des Nouveaux Mondes</w:t>
      </w:r>
      <w:r w:rsidRPr="00F87B49">
        <w:rPr>
          <w:rFonts w:ascii="Times New Roman" w:eastAsia="Times New Roman" w:hAnsi="Times New Roman" w:cs="Times New Roman"/>
          <w:lang w:eastAsia="fr-FR"/>
        </w:rPr>
        <w:t xml:space="preserve"> met à disposition les moyens matériels strictement nécessaires à la formation (un poste informatique</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par stagiaire y compris pour le formateur avec les logiciels installés nécessaires à la formation. Chaque salle de formation est dotée d'un tableau et d’un vidéoprojecteur ainsi que d'une connexion internet par wi</w:t>
      </w:r>
      <w:r>
        <w:rPr>
          <w:rFonts w:ascii="Times New Roman" w:eastAsia="Times New Roman" w:hAnsi="Times New Roman" w:cs="Times New Roman"/>
          <w:lang w:eastAsia="fr-FR"/>
        </w:rPr>
        <w:t>fi.</w:t>
      </w:r>
    </w:p>
    <w:p w14:paraId="28DD458F" w14:textId="77777777" w:rsidR="00E11043" w:rsidRPr="00F87B49" w:rsidRDefault="00E11043" w:rsidP="00E11043">
      <w:pPr>
        <w:jc w:val="both"/>
        <w:rPr>
          <w:rFonts w:ascii="Times New Roman" w:eastAsia="Times New Roman" w:hAnsi="Times New Roman" w:cs="Times New Roman"/>
          <w:lang w:eastAsia="fr-FR"/>
        </w:rPr>
      </w:pPr>
    </w:p>
    <w:p w14:paraId="4BC25890" w14:textId="77777777" w:rsidR="00E11043" w:rsidRPr="00E11043" w:rsidRDefault="00E11043" w:rsidP="00E11043">
      <w:pPr>
        <w:jc w:val="both"/>
        <w:rPr>
          <w:rFonts w:ascii="Times New Roman" w:eastAsia="Times New Roman" w:hAnsi="Times New Roman" w:cs="Times New Roman"/>
          <w:b/>
          <w:bCs/>
          <w:lang w:eastAsia="fr-FR"/>
        </w:rPr>
      </w:pPr>
      <w:r w:rsidRPr="00E11043">
        <w:rPr>
          <w:rFonts w:ascii="Times New Roman" w:eastAsia="Times New Roman" w:hAnsi="Times New Roman" w:cs="Times New Roman"/>
          <w:b/>
          <w:bCs/>
          <w:lang w:eastAsia="fr-FR"/>
        </w:rPr>
        <w:t xml:space="preserve">8. Propriété intellectuelle </w:t>
      </w:r>
    </w:p>
    <w:p w14:paraId="79CC6F70" w14:textId="77777777" w:rsidR="00E11043"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L'</w:t>
      </w:r>
      <w:r>
        <w:rPr>
          <w:rFonts w:ascii="Times New Roman" w:eastAsia="Times New Roman" w:hAnsi="Times New Roman" w:cs="Times New Roman"/>
          <w:lang w:eastAsia="fr-FR"/>
        </w:rPr>
        <w:t xml:space="preserve">École des Nouveaux Mondes </w:t>
      </w:r>
      <w:r w:rsidRPr="00F87B49">
        <w:rPr>
          <w:rFonts w:ascii="Times New Roman" w:eastAsia="Times New Roman" w:hAnsi="Times New Roman" w:cs="Times New Roman"/>
          <w:lang w:eastAsia="fr-FR"/>
        </w:rPr>
        <w:t xml:space="preserve">reste propriétaire de tous les droits de propriété intellectuelle sur les </w:t>
      </w:r>
      <w:r>
        <w:rPr>
          <w:rFonts w:ascii="Times New Roman" w:eastAsia="Times New Roman" w:hAnsi="Times New Roman" w:cs="Times New Roman"/>
          <w:lang w:eastAsia="fr-FR"/>
        </w:rPr>
        <w:t>œ</w:t>
      </w:r>
      <w:r w:rsidRPr="00F87B49">
        <w:rPr>
          <w:rFonts w:ascii="Times New Roman" w:eastAsia="Times New Roman" w:hAnsi="Times New Roman" w:cs="Times New Roman"/>
          <w:lang w:eastAsia="fr-FR"/>
        </w:rPr>
        <w:t>uvres, photographies</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 xml:space="preserve">présentations, études, dessins, modèles, prototypes, </w:t>
      </w:r>
      <w:proofErr w:type="gramStart"/>
      <w:r w:rsidRPr="00F87B49">
        <w:rPr>
          <w:rFonts w:ascii="Times New Roman" w:eastAsia="Times New Roman" w:hAnsi="Times New Roman" w:cs="Times New Roman"/>
          <w:lang w:eastAsia="fr-FR"/>
        </w:rPr>
        <w:t>etc.</w:t>
      </w:r>
      <w:r>
        <w:rPr>
          <w:rFonts w:ascii="Times New Roman" w:eastAsia="Times New Roman" w:hAnsi="Times New Roman" w:cs="Times New Roman"/>
          <w:lang w:eastAsia="fr-FR"/>
        </w:rPr>
        <w:t xml:space="preserve"> </w:t>
      </w:r>
      <w:r w:rsidRPr="00F87B49">
        <w:rPr>
          <w:rFonts w:ascii="Times New Roman" w:eastAsia="Times New Roman" w:hAnsi="Times New Roman" w:cs="Times New Roman"/>
          <w:lang w:eastAsia="fr-FR"/>
        </w:rPr>
        <w:t>,</w:t>
      </w:r>
      <w:proofErr w:type="gramEnd"/>
      <w:r w:rsidRPr="00F87B49">
        <w:rPr>
          <w:rFonts w:ascii="Times New Roman" w:eastAsia="Times New Roman" w:hAnsi="Times New Roman" w:cs="Times New Roman"/>
          <w:lang w:eastAsia="fr-FR"/>
        </w:rPr>
        <w:t xml:space="preserve"> réalisés dans le cadre des prestations de formation assurées pour le stagiaire</w:t>
      </w:r>
      <w:r>
        <w:rPr>
          <w:rFonts w:ascii="Times New Roman" w:eastAsia="Times New Roman" w:hAnsi="Times New Roman" w:cs="Times New Roman"/>
          <w:lang w:eastAsia="fr-FR"/>
        </w:rPr>
        <w:t>.</w:t>
      </w:r>
      <w:r w:rsidRPr="00F87B49">
        <w:rPr>
          <w:rFonts w:ascii="Times New Roman" w:eastAsia="Times New Roman" w:hAnsi="Times New Roman" w:cs="Times New Roman"/>
          <w:lang w:eastAsia="fr-FR"/>
        </w:rPr>
        <w:t xml:space="preserve"> Le stagiaire interdit d'utiliser le contenu des formations pour former d'autres personnes et engage sa responsabilité sur le fondement des articles 1 122-4 et 1335-2 du code de la propriété intellectuelle. </w:t>
      </w:r>
    </w:p>
    <w:p w14:paraId="32DC27CE" w14:textId="77777777" w:rsidR="00E11043" w:rsidRPr="00F87B49" w:rsidRDefault="00E11043" w:rsidP="00E11043">
      <w:pPr>
        <w:jc w:val="both"/>
        <w:rPr>
          <w:rFonts w:ascii="Times New Roman" w:eastAsia="Times New Roman" w:hAnsi="Times New Roman" w:cs="Times New Roman"/>
          <w:lang w:eastAsia="fr-FR"/>
        </w:rPr>
      </w:pPr>
      <w:r w:rsidRPr="00F87B49">
        <w:rPr>
          <w:rFonts w:ascii="Times New Roman" w:eastAsia="Times New Roman" w:hAnsi="Times New Roman" w:cs="Times New Roman"/>
          <w:lang w:eastAsia="fr-FR"/>
        </w:rPr>
        <w:t>Toute reproduction, représentation, modification, publication, transmission</w:t>
      </w:r>
      <w:r>
        <w:rPr>
          <w:rFonts w:ascii="Times New Roman" w:eastAsia="Times New Roman" w:hAnsi="Times New Roman" w:cs="Times New Roman"/>
          <w:lang w:eastAsia="fr-FR"/>
        </w:rPr>
        <w:t>,</w:t>
      </w:r>
      <w:r w:rsidRPr="00F87B49">
        <w:rPr>
          <w:rFonts w:ascii="Times New Roman" w:eastAsia="Times New Roman" w:hAnsi="Times New Roman" w:cs="Times New Roman"/>
          <w:lang w:eastAsia="fr-FR"/>
        </w:rPr>
        <w:t xml:space="preserve"> dénaturation, totale ou partielle des contenus de formations sont strictement interdits, et ce quels que soient </w:t>
      </w:r>
      <w:r w:rsidRPr="00F87B49">
        <w:rPr>
          <w:rFonts w:ascii="Times New Roman" w:eastAsia="Times New Roman" w:hAnsi="Times New Roman" w:cs="Times New Roman"/>
          <w:lang w:eastAsia="fr-FR"/>
        </w:rPr>
        <w:lastRenderedPageBreak/>
        <w:t>le procédé et le support utilis</w:t>
      </w:r>
      <w:r>
        <w:rPr>
          <w:rFonts w:ascii="Times New Roman" w:eastAsia="Times New Roman" w:hAnsi="Times New Roman" w:cs="Times New Roman"/>
          <w:lang w:eastAsia="fr-FR"/>
        </w:rPr>
        <w:t>é</w:t>
      </w:r>
      <w:r w:rsidRPr="00F87B49">
        <w:rPr>
          <w:rFonts w:ascii="Times New Roman" w:eastAsia="Times New Roman" w:hAnsi="Times New Roman" w:cs="Times New Roman"/>
          <w:lang w:eastAsia="fr-FR"/>
        </w:rPr>
        <w:t>s</w:t>
      </w:r>
      <w:r>
        <w:rPr>
          <w:rFonts w:ascii="Times New Roman" w:eastAsia="Times New Roman" w:hAnsi="Times New Roman" w:cs="Times New Roman"/>
          <w:lang w:eastAsia="fr-FR"/>
        </w:rPr>
        <w:t>.</w:t>
      </w:r>
      <w:r w:rsidRPr="00F87B49">
        <w:rPr>
          <w:rFonts w:ascii="Times New Roman" w:eastAsia="Times New Roman" w:hAnsi="Times New Roman" w:cs="Times New Roman"/>
          <w:lang w:eastAsia="fr-FR"/>
        </w:rPr>
        <w:t xml:space="preserve"> La responsabilité du stagiaire serait engagée si un usage non autorisé était fait des logiciels ou support de cours.</w:t>
      </w:r>
    </w:p>
    <w:p w14:paraId="42EFD716" w14:textId="77777777" w:rsidR="00E11043" w:rsidRPr="00F87B49" w:rsidRDefault="00E11043" w:rsidP="00E11043">
      <w:pPr>
        <w:jc w:val="both"/>
        <w:rPr>
          <w:rFonts w:ascii="Times New Roman" w:eastAsia="Times New Roman" w:hAnsi="Times New Roman" w:cs="Times New Roman"/>
          <w:lang w:eastAsia="fr-FR"/>
        </w:rPr>
      </w:pPr>
    </w:p>
    <w:p w14:paraId="061B4B40" w14:textId="77777777" w:rsidR="00E11043" w:rsidRPr="00E11043" w:rsidRDefault="00E11043" w:rsidP="00E11043">
      <w:pPr>
        <w:shd w:val="clear" w:color="auto" w:fill="FFFFFF"/>
        <w:jc w:val="both"/>
        <w:rPr>
          <w:rFonts w:ascii="Times New Roman" w:eastAsia="Times New Roman" w:hAnsi="Times New Roman" w:cs="Times New Roman"/>
          <w:b/>
          <w:bCs/>
          <w:color w:val="222222"/>
          <w:lang w:eastAsia="fr-FR"/>
        </w:rPr>
      </w:pPr>
      <w:r w:rsidRPr="00E11043">
        <w:rPr>
          <w:rFonts w:ascii="Times New Roman" w:eastAsia="Times New Roman" w:hAnsi="Times New Roman" w:cs="Times New Roman"/>
          <w:b/>
          <w:bCs/>
          <w:color w:val="222222"/>
          <w:lang w:eastAsia="fr-FR"/>
        </w:rPr>
        <w:t>9. Confidentialité</w:t>
      </w:r>
    </w:p>
    <w:p w14:paraId="60228B13"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Le stagiaire donne expressément son consentement à l’utilisation des données à caractère personnel le concernant recueillies au titre du fichier de clientèle de l’École des Nouveaux Mondes. Le stagiaire dispose d’un droit d’accès, de modification, de rectification et de suppression des données le concernant (loi informatique et libertés du 6/01/1978)</w:t>
      </w:r>
    </w:p>
    <w:p w14:paraId="283E33EB"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L’École des Nouveaux Mondes s’engage à garder confidentielles toutes données de ses clients et prospects à des tiers et s’engage à respecter la vie privée. L’École des Nouveaux Mondes respecte également le </w:t>
      </w:r>
      <w:proofErr w:type="spellStart"/>
      <w:r w:rsidRPr="004F4374">
        <w:rPr>
          <w:rFonts w:ascii="Times New Roman" w:eastAsia="Times New Roman" w:hAnsi="Times New Roman" w:cs="Times New Roman"/>
          <w:color w:val="222222"/>
          <w:lang w:eastAsia="fr-FR"/>
        </w:rPr>
        <w:t>Régleme</w:t>
      </w:r>
      <w:proofErr w:type="spellEnd"/>
      <w:r w:rsidRPr="004F4374">
        <w:rPr>
          <w:rFonts w:ascii="Times New Roman" w:eastAsia="Times New Roman" w:hAnsi="Times New Roman" w:cs="Times New Roman"/>
          <w:color w:val="222222"/>
          <w:lang w:eastAsia="fr-FR"/>
        </w:rPr>
        <w:t xml:space="preserve"> nt (UE) 2016/679 du Parlement européen et du Conseil du 27 avril 2016</w:t>
      </w:r>
    </w:p>
    <w:p w14:paraId="755A73F1"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2A1EDFE2"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 </w:t>
      </w:r>
    </w:p>
    <w:p w14:paraId="7D7FBA56"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281C8242" w14:textId="77777777" w:rsidR="00E11043" w:rsidRPr="00E11043" w:rsidRDefault="00E11043" w:rsidP="00E11043">
      <w:pPr>
        <w:shd w:val="clear" w:color="auto" w:fill="FFFFFF"/>
        <w:jc w:val="both"/>
        <w:rPr>
          <w:rFonts w:ascii="Times New Roman" w:eastAsia="Times New Roman" w:hAnsi="Times New Roman" w:cs="Times New Roman"/>
          <w:b/>
          <w:bCs/>
          <w:color w:val="222222"/>
          <w:lang w:eastAsia="fr-FR"/>
        </w:rPr>
      </w:pPr>
      <w:r w:rsidRPr="00E11043">
        <w:rPr>
          <w:rFonts w:ascii="Times New Roman" w:eastAsia="Times New Roman" w:hAnsi="Times New Roman" w:cs="Times New Roman"/>
          <w:b/>
          <w:bCs/>
          <w:color w:val="222222"/>
          <w:lang w:eastAsia="fr-FR"/>
        </w:rPr>
        <w:t>10. Satisfaction de la formation stagiaires et de l'entreprise d'accueil lors du stage.</w:t>
      </w:r>
    </w:p>
    <w:p w14:paraId="68BDF21E"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59FE686D"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10.1 Un questionnaire de satisfaction est soumis au stagiaire en début de formation et en fin de formation. Le stagiaire bénéficie d'une pleine et totale liberté pour répondre au questionnaire. Après la formation, l’École des Nouveaux Mondes entreprend de contacter le stagiaire pour connaitre la situation professionnelle et lui apporter éventuellement une aide. </w:t>
      </w:r>
    </w:p>
    <w:p w14:paraId="0FF8FD49"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5E198B45"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10.2- Un questionnaire d'évaluation est adressé également à l'entreprise ayant accueilli le stagiaire pendant sa formation en milieu professionnel.</w:t>
      </w:r>
    </w:p>
    <w:p w14:paraId="1500C749"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59EA009A"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0125FFEC" w14:textId="77777777" w:rsidR="00E11043" w:rsidRPr="00E11043" w:rsidRDefault="00E11043" w:rsidP="00E11043">
      <w:pPr>
        <w:shd w:val="clear" w:color="auto" w:fill="FFFFFF"/>
        <w:jc w:val="both"/>
        <w:rPr>
          <w:rFonts w:ascii="Times New Roman" w:eastAsia="Times New Roman" w:hAnsi="Times New Roman" w:cs="Times New Roman"/>
          <w:b/>
          <w:bCs/>
          <w:color w:val="222222"/>
          <w:lang w:eastAsia="fr-FR"/>
        </w:rPr>
      </w:pPr>
      <w:r w:rsidRPr="00E11043">
        <w:rPr>
          <w:rFonts w:ascii="Times New Roman" w:eastAsia="Times New Roman" w:hAnsi="Times New Roman" w:cs="Times New Roman"/>
          <w:b/>
          <w:bCs/>
          <w:color w:val="222222"/>
          <w:lang w:eastAsia="fr-FR"/>
        </w:rPr>
        <w:t>11. Dispositions diverses</w:t>
      </w:r>
    </w:p>
    <w:p w14:paraId="29D7AA65"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51B0BE3B"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11.1- </w:t>
      </w:r>
      <w:r w:rsidRPr="004F4374">
        <w:rPr>
          <w:rFonts w:ascii="Times New Roman" w:eastAsia="Times New Roman" w:hAnsi="Times New Roman" w:cs="Times New Roman"/>
          <w:b/>
          <w:bCs/>
          <w:color w:val="222222"/>
          <w:u w:val="single"/>
          <w:lang w:eastAsia="fr-FR"/>
        </w:rPr>
        <w:t>Cas de force majeure.</w:t>
      </w:r>
      <w:r w:rsidRPr="004F4374">
        <w:rPr>
          <w:rFonts w:ascii="Times New Roman" w:eastAsia="Times New Roman" w:hAnsi="Times New Roman" w:cs="Times New Roman"/>
          <w:color w:val="222222"/>
          <w:lang w:eastAsia="fr-FR"/>
        </w:rPr>
        <w:t xml:space="preserve"> </w:t>
      </w:r>
    </w:p>
    <w:p w14:paraId="047EC51A"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Les Parties ne pourront être tenues pour responsables si la non-exécution où le retard dans l’exécution de l'une quelconque de leurs obligations telles que décrites dans les présentes découle d'un cas de force majeure, au sens de l'article l218 du Code civil</w:t>
      </w:r>
    </w:p>
    <w:p w14:paraId="0E5C2235"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7F9901B9"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La Partie constatant l’évènement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 </w:t>
      </w:r>
    </w:p>
    <w:p w14:paraId="2BE4186F"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L'exécution de l'obligation est suspendue pendant toute la durée de la force majeure si elle est temporaire et ne dépasse pas une durée de 30 jours. Par conséquent, dès la disparition de la cause de la suspension de leurs obligations réciproques, les Parties feront tous leurs efforts pour reprendre le plus rapidement possible l'exécution normale de leurs obligations contractuelles A </w:t>
      </w:r>
      <w:r w:rsidRPr="004F4374">
        <w:rPr>
          <w:rFonts w:ascii="Times New Roman" w:eastAsia="Times New Roman" w:hAnsi="Times New Roman" w:cs="Times New Roman"/>
          <w:color w:val="222222"/>
          <w:lang w:eastAsia="fr-FR"/>
        </w:rPr>
        <w:lastRenderedPageBreak/>
        <w:t>cet effet, la Partie empêchée avertira l'autre de la reprise de son obligation par lettre recommandée avec demande d'avis de réception ou tout acte extrajudiciaire. Si l'empêchement est définitif ou dépasse une durée de 30 jours, les présentes seront purement et simplement résolues selon les modalités définies à l'article « Résolution pour cas de force majeure »</w:t>
      </w:r>
    </w:p>
    <w:p w14:paraId="688A2879"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173F951B"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11.2 Résolution pour cas de force majeure. </w:t>
      </w:r>
    </w:p>
    <w:p w14:paraId="7D47FCE7"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La résolution de plein droit pour cas de force majeure, ne pourra, nonobstant</w:t>
      </w:r>
    </w:p>
    <w:p w14:paraId="4DBE30CA"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roofErr w:type="gramStart"/>
      <w:r w:rsidRPr="004F4374">
        <w:rPr>
          <w:rFonts w:ascii="Times New Roman" w:eastAsia="Times New Roman" w:hAnsi="Times New Roman" w:cs="Times New Roman"/>
          <w:color w:val="222222"/>
          <w:lang w:eastAsia="fr-FR"/>
        </w:rPr>
        <w:t>la</w:t>
      </w:r>
      <w:proofErr w:type="gramEnd"/>
      <w:r w:rsidRPr="004F4374">
        <w:rPr>
          <w:rFonts w:ascii="Times New Roman" w:eastAsia="Times New Roman" w:hAnsi="Times New Roman" w:cs="Times New Roman"/>
          <w:color w:val="222222"/>
          <w:lang w:eastAsia="fr-FR"/>
        </w:rPr>
        <w:t xml:space="preserve"> clause Résolution pour manquement d'une partie à ses obligations figurant ci-après, avoir lieu que 30 jours après l'envoi d'une mise en demeure notifiée par lettre recommandée avec demande d'avis de réception.</w:t>
      </w:r>
    </w:p>
    <w:p w14:paraId="14628D6D"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23D8527C"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11.3 - Résolution pour manquement d'une partie à ses obligations. En cas de non-respect par l'une ou autre des parties des obligations prévues par les présentes Conditions Générales de ventes, la résolution des présentes Conditions Générales de vente pourra intervenir 30 jours après l'envoi d'une mise en demeure notifiée par lettre recommandée avec demande d'avis de réception.</w:t>
      </w:r>
    </w:p>
    <w:p w14:paraId="3CE12841"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Il est expressément entendu que la résolution pour manquement d'une partie à ses obligations aura lieu de plein droit, la mise en demeure résultant du seul fait de l'inexécution de l'obligation, sans sommation, ni exécution de formalités.</w:t>
      </w:r>
    </w:p>
    <w:p w14:paraId="24D20AD9"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Il est expressément convenu entre les Parties que le débiteur d'une obligation de payer aux termes de la présente convention, sera valablement mis en demeure par la seule exigibilité de l'obligation. </w:t>
      </w:r>
    </w:p>
    <w:p w14:paraId="28F6FA61"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
    <w:p w14:paraId="25F02306"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11.4 Litiges. Tous les litiges auxquels les opérations d'achat de formations conclues en application des présentes conditions générales de vente pourraient donner lieu, concernant tant leur validité, leur interprétation, leur exécution, leur résiliation, leurs</w:t>
      </w:r>
    </w:p>
    <w:p w14:paraId="087C511C"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proofErr w:type="gramStart"/>
      <w:r w:rsidRPr="004F4374">
        <w:rPr>
          <w:rFonts w:ascii="Times New Roman" w:eastAsia="Times New Roman" w:hAnsi="Times New Roman" w:cs="Times New Roman"/>
          <w:color w:val="222222"/>
          <w:lang w:eastAsia="fr-FR"/>
        </w:rPr>
        <w:t>conséquences</w:t>
      </w:r>
      <w:proofErr w:type="gramEnd"/>
      <w:r w:rsidRPr="004F4374">
        <w:rPr>
          <w:rFonts w:ascii="Times New Roman" w:eastAsia="Times New Roman" w:hAnsi="Times New Roman" w:cs="Times New Roman"/>
          <w:color w:val="222222"/>
          <w:lang w:eastAsia="fr-FR"/>
        </w:rPr>
        <w:t xml:space="preserve"> et leurs suites et qui n'auraient pu être résolues entre le vendeur et le client seront soumis aux tribunaux compétents dans les conditions de droit commun.</w:t>
      </w:r>
    </w:p>
    <w:p w14:paraId="24404DEE" w14:textId="77777777" w:rsidR="00E11043" w:rsidRPr="004F4374" w:rsidRDefault="00E11043" w:rsidP="00E11043">
      <w:pPr>
        <w:shd w:val="clear" w:color="auto" w:fill="FFFFFF"/>
        <w:jc w:val="both"/>
        <w:rPr>
          <w:rFonts w:ascii="Times New Roman" w:eastAsia="Times New Roman" w:hAnsi="Times New Roman" w:cs="Times New Roman"/>
          <w:color w:val="222222"/>
          <w:lang w:eastAsia="fr-FR"/>
        </w:rPr>
      </w:pPr>
      <w:r w:rsidRPr="004F4374">
        <w:rPr>
          <w:rFonts w:ascii="Times New Roman" w:eastAsia="Times New Roman" w:hAnsi="Times New Roman" w:cs="Times New Roman"/>
          <w:color w:val="222222"/>
          <w:lang w:eastAsia="fr-FR"/>
        </w:rPr>
        <w:t xml:space="preserve">Le Client non professionnel est informé qu'il peut en tout état de cause recourir à une médiation conventionnelle, notamment auprès de la Commission de la médiation de la consommation (C. </w:t>
      </w:r>
      <w:proofErr w:type="spellStart"/>
      <w:r w:rsidRPr="004F4374">
        <w:rPr>
          <w:rFonts w:ascii="Times New Roman" w:eastAsia="Times New Roman" w:hAnsi="Times New Roman" w:cs="Times New Roman"/>
          <w:color w:val="222222"/>
          <w:lang w:eastAsia="fr-FR"/>
        </w:rPr>
        <w:t>consom</w:t>
      </w:r>
      <w:proofErr w:type="spellEnd"/>
      <w:r w:rsidRPr="004F4374">
        <w:rPr>
          <w:rFonts w:ascii="Times New Roman" w:eastAsia="Times New Roman" w:hAnsi="Times New Roman" w:cs="Times New Roman"/>
          <w:color w:val="222222"/>
          <w:lang w:eastAsia="fr-FR"/>
        </w:rPr>
        <w:t xml:space="preserve"> art. L 612-1) ou à tout mode alternatif de règlement des différends (conciliation, par exemple) en cas de contestation.</w:t>
      </w:r>
    </w:p>
    <w:p w14:paraId="1AFFEA2D" w14:textId="77777777" w:rsidR="00E11043" w:rsidRDefault="00E11043" w:rsidP="00E11043">
      <w:pPr>
        <w:jc w:val="both"/>
        <w:rPr>
          <w:rFonts w:ascii="Times New Roman" w:hAnsi="Times New Roman" w:cs="Times New Roman"/>
        </w:rPr>
      </w:pPr>
    </w:p>
    <w:p w14:paraId="0DDFF01A" w14:textId="37F05BD6" w:rsidR="00E11043" w:rsidRPr="004F4374" w:rsidRDefault="00E11043" w:rsidP="00E11043">
      <w:pPr>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Information précontractuelle Acceptation du Client</w:t>
      </w:r>
    </w:p>
    <w:p w14:paraId="630ACC11" w14:textId="77777777" w:rsidR="00E11043" w:rsidRPr="004F4374" w:rsidRDefault="00E11043" w:rsidP="00E11043">
      <w:pPr>
        <w:jc w:val="both"/>
        <w:rPr>
          <w:rFonts w:ascii="Times New Roman" w:eastAsia="Times New Roman" w:hAnsi="Times New Roman" w:cs="Times New Roman"/>
          <w:color w:val="000000"/>
          <w:lang w:eastAsia="fr-FR"/>
        </w:rPr>
      </w:pPr>
    </w:p>
    <w:p w14:paraId="304391FA" w14:textId="77777777" w:rsidR="00E11043" w:rsidRPr="004F4374" w:rsidRDefault="00E11043" w:rsidP="00E11043">
      <w:pPr>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 xml:space="preserve">Le Client reconnait avoir eu communication, préalablement à la passation de sa commande et à la conclusion du contrat, d'une manière lisible et compréhensible des présentes Condition Générales de Vente et de toutes les informations listées </w:t>
      </w:r>
      <w:proofErr w:type="spellStart"/>
      <w:proofErr w:type="gramStart"/>
      <w:r w:rsidRPr="004F4374">
        <w:rPr>
          <w:rFonts w:ascii="Times New Roman" w:eastAsia="Times New Roman" w:hAnsi="Times New Roman" w:cs="Times New Roman"/>
          <w:color w:val="000000"/>
          <w:lang w:eastAsia="fr-FR"/>
        </w:rPr>
        <w:t>a</w:t>
      </w:r>
      <w:proofErr w:type="spellEnd"/>
      <w:proofErr w:type="gramEnd"/>
      <w:r w:rsidRPr="004F4374">
        <w:rPr>
          <w:rFonts w:ascii="Times New Roman" w:eastAsia="Times New Roman" w:hAnsi="Times New Roman" w:cs="Times New Roman"/>
          <w:color w:val="000000"/>
          <w:lang w:eastAsia="fr-FR"/>
        </w:rPr>
        <w:t xml:space="preserve"> l'article 221- 5 du Code de la consommation, et notamment les informations suivantes :</w:t>
      </w:r>
    </w:p>
    <w:p w14:paraId="2B43E995"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proofErr w:type="gramStart"/>
      <w:r w:rsidRPr="004F4374">
        <w:rPr>
          <w:rFonts w:ascii="Times New Roman" w:eastAsia="Times New Roman" w:hAnsi="Times New Roman" w:cs="Times New Roman"/>
          <w:color w:val="000000"/>
          <w:lang w:eastAsia="fr-FR"/>
        </w:rPr>
        <w:t>les</w:t>
      </w:r>
      <w:proofErr w:type="gramEnd"/>
      <w:r w:rsidRPr="004F4374">
        <w:rPr>
          <w:rFonts w:ascii="Times New Roman" w:eastAsia="Times New Roman" w:hAnsi="Times New Roman" w:cs="Times New Roman"/>
          <w:color w:val="000000"/>
          <w:lang w:eastAsia="fr-FR"/>
        </w:rPr>
        <w:t xml:space="preserve"> caractéristiques essentielles des formation</w:t>
      </w:r>
    </w:p>
    <w:p w14:paraId="6764B0B9"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proofErr w:type="gramStart"/>
      <w:r w:rsidRPr="004F4374">
        <w:rPr>
          <w:rFonts w:ascii="Times New Roman" w:eastAsia="Times New Roman" w:hAnsi="Times New Roman" w:cs="Times New Roman"/>
          <w:color w:val="000000"/>
          <w:lang w:eastAsia="fr-FR"/>
        </w:rPr>
        <w:t>le</w:t>
      </w:r>
      <w:proofErr w:type="gramEnd"/>
      <w:r w:rsidRPr="004F4374">
        <w:rPr>
          <w:rFonts w:ascii="Times New Roman" w:eastAsia="Times New Roman" w:hAnsi="Times New Roman" w:cs="Times New Roman"/>
          <w:color w:val="000000"/>
          <w:lang w:eastAsia="fr-FR"/>
        </w:rPr>
        <w:t xml:space="preserve"> prix.</w:t>
      </w:r>
    </w:p>
    <w:p w14:paraId="1CDCA0DF"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proofErr w:type="gramStart"/>
      <w:r w:rsidRPr="004F4374">
        <w:rPr>
          <w:rFonts w:ascii="Times New Roman" w:eastAsia="Times New Roman" w:hAnsi="Times New Roman" w:cs="Times New Roman"/>
          <w:color w:val="000000"/>
          <w:lang w:eastAsia="fr-FR"/>
        </w:rPr>
        <w:lastRenderedPageBreak/>
        <w:t>les</w:t>
      </w:r>
      <w:proofErr w:type="gramEnd"/>
      <w:r w:rsidRPr="004F4374">
        <w:rPr>
          <w:rFonts w:ascii="Times New Roman" w:eastAsia="Times New Roman" w:hAnsi="Times New Roman" w:cs="Times New Roman"/>
          <w:color w:val="000000"/>
          <w:lang w:eastAsia="fr-FR"/>
        </w:rPr>
        <w:t xml:space="preserve"> informations relatives à l’identité de l’École des Nouveaux Mondes ainsi qu'à ses cordonnées postales, téléphoniques et électroniques.</w:t>
      </w:r>
    </w:p>
    <w:p w14:paraId="5714418F"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proofErr w:type="gramStart"/>
      <w:r w:rsidRPr="004F4374">
        <w:rPr>
          <w:rFonts w:ascii="Times New Roman" w:eastAsia="Times New Roman" w:hAnsi="Times New Roman" w:cs="Times New Roman"/>
          <w:color w:val="000000"/>
          <w:lang w:eastAsia="fr-FR"/>
        </w:rPr>
        <w:t>la</w:t>
      </w:r>
      <w:proofErr w:type="gramEnd"/>
      <w:r w:rsidRPr="004F4374">
        <w:rPr>
          <w:rFonts w:ascii="Times New Roman" w:eastAsia="Times New Roman" w:hAnsi="Times New Roman" w:cs="Times New Roman"/>
          <w:color w:val="000000"/>
          <w:lang w:eastAsia="fr-FR"/>
        </w:rPr>
        <w:t xml:space="preserve"> possibilité de recourir à une médiation conventionnelle en cas de litige ;</w:t>
      </w:r>
    </w:p>
    <w:p w14:paraId="3F23EDC8"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proofErr w:type="gramStart"/>
      <w:r w:rsidRPr="004F4374">
        <w:rPr>
          <w:rFonts w:ascii="Times New Roman" w:eastAsia="Times New Roman" w:hAnsi="Times New Roman" w:cs="Times New Roman"/>
          <w:color w:val="000000"/>
          <w:lang w:eastAsia="fr-FR"/>
        </w:rPr>
        <w:t>les</w:t>
      </w:r>
      <w:proofErr w:type="gramEnd"/>
      <w:r w:rsidRPr="004F4374">
        <w:rPr>
          <w:rFonts w:ascii="Times New Roman" w:eastAsia="Times New Roman" w:hAnsi="Times New Roman" w:cs="Times New Roman"/>
          <w:color w:val="000000"/>
          <w:lang w:eastAsia="fr-FR"/>
        </w:rPr>
        <w:t xml:space="preserve"> informations relatives au droit de rétractation, aux modalités de résiliation et autres conditions contractuelles importantes.</w:t>
      </w:r>
    </w:p>
    <w:p w14:paraId="3EA3F45B" w14:textId="77777777" w:rsidR="00E11043" w:rsidRPr="004F4374" w:rsidRDefault="00E11043" w:rsidP="00E11043">
      <w:pPr>
        <w:jc w:val="both"/>
        <w:rPr>
          <w:rFonts w:ascii="Times New Roman" w:eastAsia="Times New Roman" w:hAnsi="Times New Roman" w:cs="Times New Roman"/>
          <w:color w:val="000000"/>
          <w:lang w:eastAsia="fr-FR"/>
        </w:rPr>
      </w:pPr>
    </w:p>
    <w:p w14:paraId="32E21BE1" w14:textId="77777777" w:rsidR="00E11043" w:rsidRPr="004F4374" w:rsidRDefault="00E11043" w:rsidP="00E11043">
      <w:pPr>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Textes de loi portant sur la protection du consommateur :</w:t>
      </w:r>
    </w:p>
    <w:p w14:paraId="275451E5"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Article L217-4 du Code de la consommation</w:t>
      </w:r>
    </w:p>
    <w:p w14:paraId="68D678C8"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 xml:space="preserve">Article L217-5 du Code de la consommation </w:t>
      </w:r>
    </w:p>
    <w:p w14:paraId="06E49283"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Article L217-12 du Code de la consommation</w:t>
      </w:r>
    </w:p>
    <w:p w14:paraId="09D556C1"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Article L217-16 du Code de la consommation</w:t>
      </w:r>
    </w:p>
    <w:p w14:paraId="586DCF34"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Article l641 du Code civil</w:t>
      </w:r>
    </w:p>
    <w:p w14:paraId="07B2D45D" w14:textId="77777777" w:rsidR="00E11043" w:rsidRPr="004F4374" w:rsidRDefault="00E11043" w:rsidP="00E11043">
      <w:pPr>
        <w:pStyle w:val="Paragraphedeliste"/>
        <w:numPr>
          <w:ilvl w:val="0"/>
          <w:numId w:val="3"/>
        </w:numPr>
        <w:spacing w:after="0" w:line="240" w:lineRule="auto"/>
        <w:jc w:val="both"/>
        <w:rPr>
          <w:rFonts w:ascii="Times New Roman" w:eastAsia="Times New Roman" w:hAnsi="Times New Roman" w:cs="Times New Roman"/>
          <w:color w:val="000000"/>
          <w:lang w:eastAsia="fr-FR"/>
        </w:rPr>
      </w:pPr>
      <w:r w:rsidRPr="004F4374">
        <w:rPr>
          <w:rFonts w:ascii="Times New Roman" w:eastAsia="Times New Roman" w:hAnsi="Times New Roman" w:cs="Times New Roman"/>
          <w:color w:val="000000"/>
          <w:lang w:eastAsia="fr-FR"/>
        </w:rPr>
        <w:t>Article l648 alinéa 1 du Code civil</w:t>
      </w:r>
    </w:p>
    <w:p w14:paraId="7289986C" w14:textId="77777777" w:rsidR="00E11043" w:rsidRPr="004F4374" w:rsidRDefault="00E11043" w:rsidP="00E11043">
      <w:pPr>
        <w:jc w:val="both"/>
        <w:rPr>
          <w:rFonts w:ascii="Times New Roman" w:eastAsia="Times New Roman" w:hAnsi="Times New Roman" w:cs="Times New Roman"/>
          <w:color w:val="000000"/>
          <w:lang w:eastAsia="fr-FR"/>
        </w:rPr>
      </w:pPr>
    </w:p>
    <w:p w14:paraId="15FE4517" w14:textId="6A7290D1" w:rsidR="0093369B" w:rsidRDefault="0093369B" w:rsidP="00E11043"/>
    <w:p w14:paraId="0CBEB6CF" w14:textId="77777777" w:rsidR="00E11043" w:rsidRDefault="00E11043" w:rsidP="00E11043"/>
    <w:p w14:paraId="12A99789" w14:textId="77777777" w:rsidR="00E11043" w:rsidRDefault="00E11043" w:rsidP="00E11043"/>
    <w:p w14:paraId="521F0A0E" w14:textId="70D8CE34" w:rsidR="00E11043" w:rsidRPr="00E11043" w:rsidRDefault="00E11043" w:rsidP="00E11043">
      <w:pPr>
        <w:jc w:val="center"/>
        <w:rPr>
          <w:b/>
          <w:bCs/>
        </w:rPr>
      </w:pPr>
    </w:p>
    <w:sectPr w:rsidR="00E11043" w:rsidRPr="00E11043" w:rsidSect="0093369B">
      <w:headerReference w:type="default" r:id="rId10"/>
      <w:footerReference w:type="default" r:id="rId11"/>
      <w:pgSz w:w="11906" w:h="16838"/>
      <w:pgMar w:top="357" w:right="1418" w:bottom="1418" w:left="1418" w:header="0"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331" w14:textId="77777777" w:rsidR="00785169" w:rsidRDefault="00785169" w:rsidP="0093369B">
      <w:r>
        <w:separator/>
      </w:r>
    </w:p>
  </w:endnote>
  <w:endnote w:type="continuationSeparator" w:id="0">
    <w:p w14:paraId="704C33C5" w14:textId="77777777" w:rsidR="00785169" w:rsidRDefault="00785169" w:rsidP="009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Futura">
    <w:panose1 w:val="020B06020202040203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ED4" w14:textId="0444465B" w:rsidR="00232F9D" w:rsidRPr="00E11043" w:rsidRDefault="00232F9D">
    <w:pPr>
      <w:pStyle w:val="Pieddepage"/>
      <w:rPr>
        <w:sz w:val="13"/>
        <w:szCs w:val="13"/>
      </w:rPr>
    </w:pPr>
    <w:r w:rsidRPr="00232F9D">
      <w:rPr>
        <w:noProof/>
      </w:rPr>
      <w:drawing>
        <wp:anchor distT="0" distB="0" distL="114300" distR="114300" simplePos="0" relativeHeight="251658240" behindDoc="0" locked="0" layoutInCell="1" allowOverlap="1" wp14:anchorId="53AD012E" wp14:editId="69D0C419">
          <wp:simplePos x="0" y="0"/>
          <wp:positionH relativeFrom="column">
            <wp:posOffset>2362200</wp:posOffset>
          </wp:positionH>
          <wp:positionV relativeFrom="paragraph">
            <wp:posOffset>98540</wp:posOffset>
          </wp:positionV>
          <wp:extent cx="792000" cy="886567"/>
          <wp:effectExtent l="0" t="0" r="0" b="2540"/>
          <wp:wrapThrough wrapText="bothSides">
            <wp:wrapPolygon edited="0">
              <wp:start x="10047" y="0"/>
              <wp:lineTo x="0" y="1857"/>
              <wp:lineTo x="0" y="21352"/>
              <wp:lineTo x="21132" y="21352"/>
              <wp:lineTo x="21132" y="1857"/>
              <wp:lineTo x="14897" y="0"/>
              <wp:lineTo x="10047"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2000" cy="886567"/>
                  </a:xfrm>
                  <a:prstGeom prst="rect">
                    <a:avLst/>
                  </a:prstGeom>
                </pic:spPr>
              </pic:pic>
            </a:graphicData>
          </a:graphic>
          <wp14:sizeRelH relativeFrom="page">
            <wp14:pctWidth>0</wp14:pctWidth>
          </wp14:sizeRelH>
          <wp14:sizeRelV relativeFrom="page">
            <wp14:pctHeight>0</wp14:pctHeight>
          </wp14:sizeRelV>
        </wp:anchor>
      </w:drawing>
    </w:r>
    <w:r w:rsidR="00E11043">
      <w:rPr>
        <w:sz w:val="13"/>
        <w:szCs w:val="13"/>
      </w:rPr>
      <w:t>Version 2023</w:t>
    </w:r>
  </w:p>
  <w:p w14:paraId="56F3CF1F" w14:textId="2699D317" w:rsidR="00232F9D" w:rsidRDefault="00232F9D">
    <w:pPr>
      <w:pStyle w:val="Pieddepage"/>
    </w:pPr>
  </w:p>
  <w:p w14:paraId="192A096B" w14:textId="08FFD52B" w:rsidR="00232F9D" w:rsidRDefault="00232F9D">
    <w:pPr>
      <w:pStyle w:val="Pieddepage"/>
    </w:pPr>
  </w:p>
  <w:p w14:paraId="59A17D2E" w14:textId="77777777" w:rsidR="00232F9D" w:rsidRDefault="00232F9D">
    <w:pPr>
      <w:pStyle w:val="Pieddepage"/>
    </w:pPr>
  </w:p>
  <w:p w14:paraId="006D53EB" w14:textId="77777777" w:rsidR="00232F9D" w:rsidRDefault="00232F9D">
    <w:pPr>
      <w:pStyle w:val="Pieddepage"/>
    </w:pPr>
  </w:p>
  <w:p w14:paraId="431E37BC" w14:textId="77777777" w:rsidR="00232F9D" w:rsidRDefault="00232F9D">
    <w:pPr>
      <w:pStyle w:val="Pieddepage"/>
    </w:pPr>
  </w:p>
  <w:p w14:paraId="1CCBE137" w14:textId="5D02BB32" w:rsidR="00232F9D" w:rsidRPr="00232F9D" w:rsidRDefault="00232F9D" w:rsidP="00232F9D">
    <w:pPr>
      <w:pStyle w:val="Paragraphestandard"/>
      <w:suppressAutoHyphens/>
      <w:jc w:val="center"/>
      <w:rPr>
        <w:rFonts w:ascii="Futura" w:hAnsi="Futura" w:cs="Futura"/>
        <w:color w:val="16338D"/>
        <w:sz w:val="18"/>
        <w:szCs w:val="18"/>
      </w:rPr>
    </w:pPr>
    <w:r w:rsidRPr="00232F9D">
      <w:rPr>
        <w:rFonts w:ascii="Futura" w:hAnsi="Futura" w:cs="Futura"/>
        <w:color w:val="16338D"/>
        <w:sz w:val="18"/>
        <w:szCs w:val="18"/>
      </w:rPr>
      <w:t>L’</w:t>
    </w:r>
    <w:r>
      <w:rPr>
        <w:rFonts w:ascii="Futura" w:hAnsi="Futura" w:cs="Futura"/>
        <w:caps/>
        <w:color w:val="16338D"/>
        <w:sz w:val="18"/>
        <w:szCs w:val="18"/>
      </w:rPr>
      <w:t>É</w:t>
    </w:r>
    <w:r w:rsidRPr="00232F9D">
      <w:rPr>
        <w:rFonts w:ascii="Futura" w:hAnsi="Futura" w:cs="Futura"/>
        <w:color w:val="16338D"/>
        <w:sz w:val="18"/>
        <w:szCs w:val="18"/>
      </w:rPr>
      <w:t>cole des Nouveaux Mondes - 68, rue des Bergers 75015 Paris</w:t>
    </w:r>
  </w:p>
  <w:p w14:paraId="366F8196" w14:textId="548BBAAB" w:rsidR="0093369B" w:rsidRPr="00232F9D" w:rsidRDefault="00232F9D" w:rsidP="00232F9D">
    <w:pPr>
      <w:pStyle w:val="Pieddepage"/>
      <w:rPr>
        <w:sz w:val="13"/>
        <w:szCs w:val="13"/>
      </w:rPr>
    </w:pPr>
    <w:r w:rsidRPr="00232F9D">
      <w:rPr>
        <w:rFonts w:ascii="Futura" w:hAnsi="Futura" w:cs="Futura"/>
        <w:color w:val="16338D"/>
        <w:sz w:val="13"/>
        <w:szCs w:val="13"/>
      </w:rPr>
      <w:t>SAS/ESS au capital de 120 000 euros - Siret : 89339473400014RCS PARIS - code : APE 8559A - TVA intracommunautaire : FR09893394734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52C2" w14:textId="77777777" w:rsidR="00785169" w:rsidRDefault="00785169" w:rsidP="0093369B">
      <w:r>
        <w:separator/>
      </w:r>
    </w:p>
  </w:footnote>
  <w:footnote w:type="continuationSeparator" w:id="0">
    <w:p w14:paraId="30577ADC" w14:textId="77777777" w:rsidR="00785169" w:rsidRDefault="00785169" w:rsidP="0093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94C" w14:textId="7F38164A" w:rsidR="0093369B" w:rsidRDefault="0093369B" w:rsidP="0093369B">
    <w:pPr>
      <w:pStyle w:val="En-tte"/>
      <w:ind w:left="-1418"/>
    </w:pPr>
    <w:r w:rsidRPr="0093369B">
      <w:rPr>
        <w:noProof/>
      </w:rPr>
      <w:drawing>
        <wp:inline distT="0" distB="0" distL="0" distR="0" wp14:anchorId="25BC013B" wp14:editId="1985E027">
          <wp:extent cx="7543800" cy="168125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5100" cy="1688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3EE"/>
    <w:multiLevelType w:val="multilevel"/>
    <w:tmpl w:val="32EC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BE017D"/>
    <w:multiLevelType w:val="hybridMultilevel"/>
    <w:tmpl w:val="51D4B0CE"/>
    <w:lvl w:ilvl="0" w:tplc="1038A8A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764916"/>
    <w:multiLevelType w:val="hybridMultilevel"/>
    <w:tmpl w:val="2530F8BE"/>
    <w:lvl w:ilvl="0" w:tplc="DE9ED6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300117">
    <w:abstractNumId w:val="2"/>
  </w:num>
  <w:num w:numId="2" w16cid:durableId="1676498316">
    <w:abstractNumId w:val="0"/>
  </w:num>
  <w:num w:numId="3" w16cid:durableId="74306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9B"/>
    <w:rsid w:val="000B3CEE"/>
    <w:rsid w:val="000B4D78"/>
    <w:rsid w:val="00124CA1"/>
    <w:rsid w:val="00172E7F"/>
    <w:rsid w:val="001A1EFF"/>
    <w:rsid w:val="00232F9D"/>
    <w:rsid w:val="00275743"/>
    <w:rsid w:val="00423726"/>
    <w:rsid w:val="0047263B"/>
    <w:rsid w:val="00606AB8"/>
    <w:rsid w:val="006313FC"/>
    <w:rsid w:val="00785169"/>
    <w:rsid w:val="007A496E"/>
    <w:rsid w:val="008952E3"/>
    <w:rsid w:val="008F114C"/>
    <w:rsid w:val="0093369B"/>
    <w:rsid w:val="00967A7F"/>
    <w:rsid w:val="009D2F33"/>
    <w:rsid w:val="009D5679"/>
    <w:rsid w:val="00A23CD6"/>
    <w:rsid w:val="00C475C2"/>
    <w:rsid w:val="00CB5CAD"/>
    <w:rsid w:val="00E11043"/>
    <w:rsid w:val="00EA2AB5"/>
    <w:rsid w:val="00F14B1C"/>
    <w:rsid w:val="00FD5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8383"/>
  <w15:chartTrackingRefBased/>
  <w15:docId w15:val="{AEAEB3E2-2970-4C4C-9F30-47C35783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69B"/>
    <w:pPr>
      <w:tabs>
        <w:tab w:val="center" w:pos="4536"/>
        <w:tab w:val="right" w:pos="9072"/>
      </w:tabs>
    </w:pPr>
  </w:style>
  <w:style w:type="character" w:customStyle="1" w:styleId="En-tteCar">
    <w:name w:val="En-tête Car"/>
    <w:basedOn w:val="Policepardfaut"/>
    <w:link w:val="En-tte"/>
    <w:uiPriority w:val="99"/>
    <w:rsid w:val="0093369B"/>
  </w:style>
  <w:style w:type="paragraph" w:styleId="Pieddepage">
    <w:name w:val="footer"/>
    <w:basedOn w:val="Normal"/>
    <w:link w:val="PieddepageCar"/>
    <w:uiPriority w:val="99"/>
    <w:unhideWhenUsed/>
    <w:rsid w:val="0093369B"/>
    <w:pPr>
      <w:tabs>
        <w:tab w:val="center" w:pos="4536"/>
        <w:tab w:val="right" w:pos="9072"/>
      </w:tabs>
    </w:pPr>
  </w:style>
  <w:style w:type="character" w:customStyle="1" w:styleId="PieddepageCar">
    <w:name w:val="Pied de page Car"/>
    <w:basedOn w:val="Policepardfaut"/>
    <w:link w:val="Pieddepage"/>
    <w:uiPriority w:val="99"/>
    <w:rsid w:val="0093369B"/>
  </w:style>
  <w:style w:type="paragraph" w:customStyle="1" w:styleId="Paragraphestandard">
    <w:name w:val="[Paragraphe standard]"/>
    <w:basedOn w:val="Normal"/>
    <w:uiPriority w:val="99"/>
    <w:rsid w:val="00232F9D"/>
    <w:pPr>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9D2F3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4ECF367138A40A30498C60BCAF3C7" ma:contentTypeVersion="2" ma:contentTypeDescription="Crée un document." ma:contentTypeScope="" ma:versionID="77276de15076300ea796eed394986b27">
  <xsd:schema xmlns:xsd="http://www.w3.org/2001/XMLSchema" xmlns:xs="http://www.w3.org/2001/XMLSchema" xmlns:p="http://schemas.microsoft.com/office/2006/metadata/properties" xmlns:ns3="0f69280f-6964-473b-b7f5-b5434be2ce5c" targetNamespace="http://schemas.microsoft.com/office/2006/metadata/properties" ma:root="true" ma:fieldsID="455f35a8d59e3bc7eeaef3d75e7a0bb6" ns3:_="">
    <xsd:import namespace="0f69280f-6964-473b-b7f5-b5434be2ce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9280f-6964-473b-b7f5-b5434be2c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40323-9FA1-4A0C-84A3-422FC78B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9280f-6964-473b-b7f5-b5434be2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137CC-05A6-462C-BCC6-7B52895689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0D82D-03CF-4100-95D5-DFD6F8821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2110</Words>
  <Characters>11611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sai Tigri</cp:lastModifiedBy>
  <cp:revision>2</cp:revision>
  <cp:lastPrinted>2023-06-01T09:33:00Z</cp:lastPrinted>
  <dcterms:created xsi:type="dcterms:W3CDTF">2023-09-12T15:07:00Z</dcterms:created>
  <dcterms:modified xsi:type="dcterms:W3CDTF">2023-09-12T15:07:00Z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0x01010041C4ECF367138A40A30498C60BCAF3C7</vt:lpwstr>
  </property>
</Properties>
</file>